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77A9" w:rsidRDefault="005877A9">
      <w:pPr>
        <w:pStyle w:val="Heading21"/>
        <w:tabs>
          <w:tab w:val="left" w:pos="1197"/>
        </w:tabs>
        <w:spacing w:line="276" w:lineRule="auto"/>
        <w:ind w:firstLine="708"/>
        <w:rPr>
          <w:rFonts w:ascii="Times New Roman" w:hAnsi="Times New Roman" w:cs="Times New Roman"/>
          <w:color w:val="000000"/>
        </w:rPr>
      </w:pPr>
      <w:r>
        <w:rPr>
          <w:rFonts w:ascii="Times New Roman" w:hAnsi="Times New Roman" w:cs="Times New Roman"/>
          <w:color w:val="000000"/>
        </w:rPr>
        <w:t>SPECYFIKACJA ISTOTNYCH WARUNKÓW ZAMÓWIENIA</w:t>
      </w:r>
    </w:p>
    <w:p w:rsidR="005877A9" w:rsidRDefault="005877A9">
      <w:pPr>
        <w:pStyle w:val="Textbody"/>
      </w:pPr>
    </w:p>
    <w:p w:rsidR="005877A9" w:rsidRDefault="005877A9">
      <w:pPr>
        <w:pStyle w:val="Standard"/>
        <w:tabs>
          <w:tab w:val="left" w:pos="1665"/>
        </w:tabs>
        <w:spacing w:line="276" w:lineRule="auto"/>
        <w:jc w:val="center"/>
        <w:rPr>
          <w:rFonts w:ascii="Times New Roman" w:hAnsi="Times New Roman" w:cs="Times New Roman"/>
          <w:sz w:val="22"/>
          <w:szCs w:val="22"/>
        </w:rPr>
      </w:pPr>
      <w:r>
        <w:rPr>
          <w:rFonts w:ascii="Times New Roman" w:hAnsi="Times New Roman" w:cs="Times New Roman"/>
          <w:color w:val="000000"/>
          <w:sz w:val="22"/>
          <w:szCs w:val="22"/>
        </w:rPr>
        <w:t xml:space="preserve">zgodnie z przepisami ustawy z dnia 29 stycznia 2004 r - Prawo zamówień </w:t>
      </w:r>
      <w:r>
        <w:rPr>
          <w:rFonts w:ascii="Times New Roman" w:eastAsia="TTE17FFBD0t00" w:hAnsi="Times New Roman" w:cs="Times New Roman"/>
          <w:color w:val="000000"/>
          <w:sz w:val="22"/>
          <w:szCs w:val="22"/>
        </w:rPr>
        <w:t>publicznych</w:t>
      </w:r>
    </w:p>
    <w:p w:rsidR="005877A9" w:rsidRDefault="005877A9">
      <w:pPr>
        <w:pStyle w:val="Standard"/>
        <w:spacing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(t.j. Dz. U. z 201</w:t>
      </w:r>
      <w:r w:rsidR="00C656F6">
        <w:rPr>
          <w:rFonts w:ascii="Times New Roman" w:eastAsia="TTE17FFBD0t00" w:hAnsi="Times New Roman" w:cs="Times New Roman"/>
          <w:color w:val="000000"/>
          <w:sz w:val="22"/>
          <w:szCs w:val="22"/>
        </w:rPr>
        <w:t>9</w:t>
      </w:r>
      <w:r>
        <w:rPr>
          <w:rFonts w:ascii="Times New Roman" w:eastAsia="TTE17FFBD0t00" w:hAnsi="Times New Roman" w:cs="Times New Roman"/>
          <w:color w:val="000000"/>
          <w:sz w:val="22"/>
          <w:szCs w:val="22"/>
        </w:rPr>
        <w:t xml:space="preserve"> r., poz. 1</w:t>
      </w:r>
      <w:r w:rsidR="00C656F6">
        <w:rPr>
          <w:rFonts w:ascii="Times New Roman" w:eastAsia="TTE17FFBD0t00" w:hAnsi="Times New Roman" w:cs="Times New Roman"/>
          <w:color w:val="000000"/>
          <w:sz w:val="22"/>
          <w:szCs w:val="22"/>
        </w:rPr>
        <w:t>843</w:t>
      </w:r>
      <w:r>
        <w:rPr>
          <w:rFonts w:ascii="Times New Roman" w:eastAsia="TTE17FFBD0t00" w:hAnsi="Times New Roman" w:cs="Times New Roman"/>
          <w:color w:val="000000"/>
          <w:sz w:val="22"/>
          <w:szCs w:val="22"/>
        </w:rPr>
        <w:t>, zwaną dalej ustawą)</w:t>
      </w:r>
    </w:p>
    <w:p w:rsidR="005877A9" w:rsidRDefault="005877A9">
      <w:pPr>
        <w:pStyle w:val="Standard"/>
        <w:spacing w:line="276" w:lineRule="auto"/>
        <w:jc w:val="center"/>
        <w:rPr>
          <w:rFonts w:ascii="Times New Roman" w:eastAsia="TTE17FFBD0t00" w:hAnsi="Times New Roman" w:cs="Times New Roman"/>
          <w:color w:val="000000"/>
          <w:sz w:val="22"/>
          <w:szCs w:val="22"/>
        </w:rPr>
      </w:pPr>
    </w:p>
    <w:p w:rsidR="005877A9" w:rsidRPr="005F0B09" w:rsidRDefault="005877A9">
      <w:pPr>
        <w:pStyle w:val="Standard"/>
        <w:spacing w:line="276" w:lineRule="auto"/>
        <w:jc w:val="center"/>
        <w:rPr>
          <w:rFonts w:ascii="Times New Roman" w:eastAsia="TTE17FFBD0t00" w:hAnsi="Times New Roman" w:cs="Times New Roman"/>
          <w:b/>
          <w:bCs/>
          <w:sz w:val="28"/>
          <w:szCs w:val="28"/>
        </w:rPr>
      </w:pPr>
      <w:r w:rsidRPr="005F0B09">
        <w:rPr>
          <w:rFonts w:ascii="Times New Roman" w:eastAsia="TTE17FFBD0t00" w:hAnsi="Times New Roman" w:cs="Times New Roman"/>
          <w:b/>
          <w:bCs/>
          <w:sz w:val="28"/>
          <w:szCs w:val="28"/>
        </w:rPr>
        <w:t xml:space="preserve">Gmina </w:t>
      </w:r>
      <w:r w:rsidR="00097DF5" w:rsidRPr="005F0B09">
        <w:rPr>
          <w:rFonts w:ascii="Times New Roman" w:eastAsia="TTE17FFBD0t00" w:hAnsi="Times New Roman" w:cs="Times New Roman"/>
          <w:b/>
          <w:bCs/>
          <w:sz w:val="28"/>
          <w:szCs w:val="28"/>
        </w:rPr>
        <w:t>Kazanów</w:t>
      </w:r>
    </w:p>
    <w:p w:rsidR="00097DF5" w:rsidRPr="005F0B09" w:rsidRDefault="00097DF5">
      <w:pPr>
        <w:pStyle w:val="Standard"/>
        <w:spacing w:line="276" w:lineRule="auto"/>
        <w:jc w:val="center"/>
        <w:rPr>
          <w:rFonts w:ascii="Times New Roman" w:eastAsia="TTE17FFBD0t00" w:hAnsi="Times New Roman" w:cs="Times New Roman"/>
          <w:b/>
          <w:bCs/>
          <w:sz w:val="28"/>
          <w:szCs w:val="28"/>
        </w:rPr>
      </w:pPr>
      <w:r w:rsidRPr="005F0B09">
        <w:rPr>
          <w:rFonts w:ascii="Times New Roman" w:eastAsia="TTE17FFBD0t00" w:hAnsi="Times New Roman" w:cs="Times New Roman"/>
          <w:b/>
          <w:bCs/>
          <w:sz w:val="28"/>
          <w:szCs w:val="28"/>
        </w:rPr>
        <w:t>ul. Plac Partyzantów 28</w:t>
      </w:r>
    </w:p>
    <w:p w:rsidR="005877A9" w:rsidRPr="005F0B09" w:rsidRDefault="005877A9">
      <w:pPr>
        <w:pStyle w:val="Standard"/>
        <w:spacing w:line="276" w:lineRule="auto"/>
        <w:jc w:val="center"/>
        <w:rPr>
          <w:rFonts w:ascii="Times New Roman" w:hAnsi="Times New Roman" w:cs="Times New Roman"/>
          <w:b/>
          <w:bCs/>
          <w:sz w:val="28"/>
          <w:szCs w:val="28"/>
        </w:rPr>
      </w:pPr>
      <w:r w:rsidRPr="005F0B09">
        <w:rPr>
          <w:rFonts w:ascii="Times New Roman" w:hAnsi="Times New Roman" w:cs="Times New Roman"/>
          <w:b/>
          <w:bCs/>
          <w:sz w:val="28"/>
          <w:szCs w:val="28"/>
        </w:rPr>
        <w:t>26-7</w:t>
      </w:r>
      <w:r w:rsidR="00097DF5" w:rsidRPr="005F0B09">
        <w:rPr>
          <w:rFonts w:ascii="Times New Roman" w:hAnsi="Times New Roman" w:cs="Times New Roman"/>
          <w:b/>
          <w:bCs/>
          <w:sz w:val="28"/>
          <w:szCs w:val="28"/>
        </w:rPr>
        <w:t>13 Kazanów</w:t>
      </w:r>
    </w:p>
    <w:p w:rsidR="005877A9" w:rsidRPr="005F0B09" w:rsidRDefault="005877A9">
      <w:pPr>
        <w:pStyle w:val="Standard"/>
        <w:spacing w:line="276" w:lineRule="auto"/>
        <w:jc w:val="center"/>
        <w:rPr>
          <w:rFonts w:ascii="Times New Roman" w:eastAsia="TTE17FFBD0t00" w:hAnsi="Times New Roman"/>
          <w:sz w:val="22"/>
          <w:szCs w:val="22"/>
        </w:rPr>
      </w:pPr>
    </w:p>
    <w:p w:rsidR="00672093" w:rsidRPr="005F0B09" w:rsidRDefault="005877A9" w:rsidP="00672093">
      <w:pPr>
        <w:pStyle w:val="Standard"/>
        <w:spacing w:line="276" w:lineRule="auto"/>
        <w:jc w:val="center"/>
        <w:rPr>
          <w:rFonts w:ascii="Times New Roman" w:hAnsi="Times New Roman" w:cs="Times New Roman"/>
          <w:sz w:val="22"/>
          <w:szCs w:val="22"/>
          <w:lang w:val="de-DE"/>
        </w:rPr>
      </w:pPr>
      <w:r w:rsidRPr="005F0B09">
        <w:rPr>
          <w:rFonts w:ascii="Times New Roman" w:eastAsia="TTE17FFBD0t00" w:hAnsi="Times New Roman" w:cs="Times New Roman"/>
          <w:sz w:val="22"/>
          <w:szCs w:val="22"/>
          <w:lang w:val="de-DE"/>
        </w:rPr>
        <w:t>t</w:t>
      </w:r>
      <w:r w:rsidRPr="005F0B09">
        <w:rPr>
          <w:rFonts w:ascii="Times New Roman" w:hAnsi="Times New Roman" w:cs="Times New Roman"/>
          <w:sz w:val="22"/>
          <w:szCs w:val="22"/>
          <w:lang w:val="de-DE"/>
        </w:rPr>
        <w:t xml:space="preserve">elefon (48) </w:t>
      </w:r>
      <w:r w:rsidR="00097DF5" w:rsidRPr="005F0B09">
        <w:rPr>
          <w:rFonts w:ascii="Times New Roman" w:hAnsi="Times New Roman" w:cs="Times New Roman"/>
          <w:sz w:val="22"/>
          <w:szCs w:val="22"/>
          <w:lang w:val="de-DE"/>
        </w:rPr>
        <w:t>386 49 10</w:t>
      </w:r>
      <w:r w:rsidRPr="005F0B09">
        <w:rPr>
          <w:rFonts w:ascii="Times New Roman" w:hAnsi="Times New Roman" w:cs="Times New Roman"/>
          <w:sz w:val="22"/>
          <w:szCs w:val="22"/>
          <w:lang w:val="de-DE"/>
        </w:rPr>
        <w:t xml:space="preserve">, fax. (48) </w:t>
      </w:r>
      <w:r w:rsidR="00097DF5" w:rsidRPr="005F0B09">
        <w:rPr>
          <w:rFonts w:ascii="Times New Roman" w:hAnsi="Times New Roman" w:cs="Times New Roman"/>
          <w:sz w:val="22"/>
          <w:szCs w:val="22"/>
          <w:lang w:val="de-DE"/>
        </w:rPr>
        <w:t>386 49 25</w:t>
      </w:r>
      <w:r w:rsidRPr="005F0B09">
        <w:rPr>
          <w:rFonts w:ascii="Times New Roman" w:hAnsi="Times New Roman" w:cs="Times New Roman"/>
          <w:sz w:val="22"/>
          <w:szCs w:val="22"/>
          <w:lang w:val="de-DE"/>
        </w:rPr>
        <w:t xml:space="preserve"> , </w:t>
      </w:r>
      <w:r w:rsidR="00D64BE7" w:rsidRPr="005F0B09">
        <w:rPr>
          <w:rFonts w:ascii="Times New Roman" w:hAnsi="Times New Roman" w:cs="Times New Roman"/>
          <w:sz w:val="22"/>
          <w:szCs w:val="22"/>
          <w:lang w:val="de-DE"/>
        </w:rPr>
        <w:t>przetargi</w:t>
      </w:r>
      <w:hyperlink r:id="rId8" w:history="1">
        <w:r w:rsidR="008B2258" w:rsidRPr="005F0B09">
          <w:rPr>
            <w:rStyle w:val="Hipercze"/>
            <w:color w:val="auto"/>
            <w:sz w:val="22"/>
            <w:szCs w:val="22"/>
            <w:lang w:val="de-DE"/>
          </w:rPr>
          <w:t>@kazanow.pl</w:t>
        </w:r>
      </w:hyperlink>
    </w:p>
    <w:p w:rsidR="00672093" w:rsidRPr="005F0B09" w:rsidRDefault="00672093" w:rsidP="00672093">
      <w:pPr>
        <w:pStyle w:val="Standard"/>
        <w:spacing w:line="276" w:lineRule="auto"/>
        <w:jc w:val="center"/>
        <w:rPr>
          <w:rFonts w:ascii="Times New Roman" w:hAnsi="Times New Roman" w:cs="Times New Roman"/>
          <w:sz w:val="22"/>
          <w:szCs w:val="22"/>
          <w:lang w:val="de-DE"/>
        </w:rPr>
      </w:pPr>
    </w:p>
    <w:p w:rsidR="005877A9" w:rsidRDefault="005877A9">
      <w:pPr>
        <w:pStyle w:val="Standard"/>
        <w:spacing w:before="60" w:line="276" w:lineRule="auto"/>
        <w:jc w:val="center"/>
        <w:rPr>
          <w:rFonts w:ascii="Times New Roman" w:eastAsia="TTE17FFBD0t00" w:hAnsi="Times New Roman" w:cs="Times New Roman"/>
          <w:color w:val="000000"/>
          <w:sz w:val="22"/>
          <w:szCs w:val="22"/>
        </w:rPr>
      </w:pPr>
      <w:r>
        <w:rPr>
          <w:rFonts w:ascii="Times New Roman" w:eastAsia="TTE17FFBD0t00" w:hAnsi="Times New Roman" w:cs="Times New Roman"/>
          <w:color w:val="000000"/>
          <w:sz w:val="22"/>
          <w:szCs w:val="22"/>
        </w:rPr>
        <w:t>zaprasza do udziału w postępowaniu o udzielenie zamówienia publicznego prowadzonego w trybie przetargu nieograniczonego na</w:t>
      </w:r>
    </w:p>
    <w:p w:rsidR="005877A9" w:rsidRDefault="005877A9">
      <w:pPr>
        <w:pStyle w:val="Standard"/>
        <w:spacing w:before="60" w:line="276" w:lineRule="auto"/>
        <w:jc w:val="center"/>
        <w:rPr>
          <w:rFonts w:ascii="Times New Roman" w:eastAsia="TTE17FFBD0t00" w:hAnsi="Times New Roman" w:cs="Times New Roman"/>
          <w:color w:val="000000"/>
          <w:sz w:val="22"/>
          <w:szCs w:val="22"/>
        </w:rPr>
      </w:pPr>
    </w:p>
    <w:p w:rsidR="005877A9" w:rsidRPr="005F0B09" w:rsidRDefault="005877A9">
      <w:pPr>
        <w:widowControl/>
        <w:suppressAutoHyphens w:val="0"/>
        <w:autoSpaceDE w:val="0"/>
        <w:adjustRightInd w:val="0"/>
        <w:spacing w:after="0" w:line="240" w:lineRule="auto"/>
        <w:jc w:val="center"/>
        <w:textAlignment w:val="auto"/>
        <w:rPr>
          <w:rFonts w:ascii="Times New Roman" w:eastAsia="TTE17FFBD0t00" w:hAnsi="Times New Roman"/>
          <w:b/>
          <w:bCs/>
          <w:sz w:val="28"/>
          <w:szCs w:val="28"/>
        </w:rPr>
      </w:pPr>
      <w:r>
        <w:rPr>
          <w:rFonts w:ascii="Times New Roman" w:hAnsi="Times New Roman" w:cs="Times New Roman"/>
          <w:b/>
          <w:bCs/>
          <w:sz w:val="28"/>
          <w:szCs w:val="28"/>
        </w:rPr>
        <w:t xml:space="preserve">wykonanie zadania: </w:t>
      </w:r>
      <w:r w:rsidRPr="005F0B09">
        <w:rPr>
          <w:rFonts w:ascii="Times New Roman" w:hAnsi="Times New Roman" w:cs="Times New Roman"/>
          <w:b/>
          <w:bCs/>
          <w:sz w:val="28"/>
          <w:szCs w:val="28"/>
        </w:rPr>
        <w:t>„</w:t>
      </w:r>
      <w:r w:rsidR="002359B7" w:rsidRPr="005F0B09">
        <w:rPr>
          <w:rFonts w:ascii="Times New Roman" w:hAnsi="Times New Roman" w:cs="Times New Roman"/>
          <w:b/>
          <w:bCs/>
          <w:sz w:val="28"/>
          <w:szCs w:val="28"/>
        </w:rPr>
        <w:t>Sukcesywne dostawy oleju opałowego</w:t>
      </w:r>
      <w:r w:rsidR="00C656F6" w:rsidRPr="005F0B09">
        <w:rPr>
          <w:rFonts w:ascii="Times New Roman" w:hAnsi="Times New Roman" w:cs="Times New Roman"/>
          <w:b/>
          <w:bCs/>
          <w:sz w:val="28"/>
          <w:szCs w:val="28"/>
        </w:rPr>
        <w:t xml:space="preserve"> na sezon grzewczy </w:t>
      </w:r>
      <w:r w:rsidR="00137614" w:rsidRPr="005F0B09">
        <w:rPr>
          <w:rFonts w:ascii="Times New Roman" w:hAnsi="Times New Roman" w:cs="Times New Roman"/>
          <w:b/>
          <w:bCs/>
          <w:sz w:val="28"/>
          <w:szCs w:val="28"/>
        </w:rPr>
        <w:t>2020</w:t>
      </w:r>
      <w:r w:rsidR="00C656F6" w:rsidRPr="005F0B09">
        <w:rPr>
          <w:rFonts w:ascii="Times New Roman" w:hAnsi="Times New Roman" w:cs="Times New Roman"/>
          <w:b/>
          <w:bCs/>
          <w:sz w:val="28"/>
          <w:szCs w:val="28"/>
        </w:rPr>
        <w:t>/2021</w:t>
      </w:r>
    </w:p>
    <w:p w:rsidR="005877A9" w:rsidRPr="005F0B09" w:rsidRDefault="005877A9">
      <w:pPr>
        <w:autoSpaceDE w:val="0"/>
        <w:adjustRightInd w:val="0"/>
        <w:spacing w:after="0"/>
        <w:jc w:val="both"/>
        <w:rPr>
          <w:rFonts w:ascii="Times New Roman" w:eastAsia="TTE17FFBD0t00" w:hAnsi="Times New Roman"/>
          <w:b/>
          <w:bCs/>
        </w:rPr>
      </w:pPr>
    </w:p>
    <w:p w:rsidR="005877A9" w:rsidRDefault="005877A9">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CPV:</w:t>
      </w:r>
    </w:p>
    <w:p w:rsidR="005877A9" w:rsidRDefault="00137614">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09135000-4</w:t>
      </w:r>
    </w:p>
    <w:p w:rsidR="00E1405C" w:rsidRDefault="00137614">
      <w:pPr>
        <w:autoSpaceDE w:val="0"/>
        <w:adjustRightInd w:val="0"/>
        <w:spacing w:after="0"/>
        <w:jc w:val="both"/>
        <w:rPr>
          <w:rFonts w:ascii="Times New Roman" w:eastAsia="TTE17FFBD0t00" w:hAnsi="Times New Roman" w:cs="Times New Roman"/>
          <w:b/>
          <w:bCs/>
        </w:rPr>
      </w:pPr>
      <w:r>
        <w:rPr>
          <w:rFonts w:ascii="Times New Roman" w:eastAsia="TTE17FFBD0t00" w:hAnsi="Times New Roman" w:cs="Times New Roman"/>
          <w:b/>
          <w:bCs/>
        </w:rPr>
        <w:t>09135100-5</w:t>
      </w:r>
    </w:p>
    <w:p w:rsidR="005877A9" w:rsidRDefault="005877A9">
      <w:pPr>
        <w:autoSpaceDE w:val="0"/>
        <w:adjustRightInd w:val="0"/>
        <w:spacing w:after="0"/>
        <w:jc w:val="center"/>
        <w:rPr>
          <w:rFonts w:ascii="Times New Roman" w:eastAsia="TTE17FFBD0t00" w:hAnsi="Times New Roman"/>
          <w:b/>
          <w:bCs/>
        </w:rPr>
      </w:pPr>
    </w:p>
    <w:p w:rsidR="005877A9" w:rsidRDefault="005877A9">
      <w:pPr>
        <w:autoSpaceDE w:val="0"/>
        <w:adjustRightInd w:val="0"/>
        <w:spacing w:after="0"/>
        <w:jc w:val="center"/>
        <w:rPr>
          <w:rFonts w:ascii="Times New Roman" w:eastAsia="TTE17FFBD0t00" w:hAnsi="Times New Roman"/>
          <w:b/>
          <w:bCs/>
        </w:rPr>
      </w:pPr>
    </w:p>
    <w:p w:rsidR="005877A9" w:rsidRDefault="005877A9">
      <w:pPr>
        <w:pStyle w:val="Akapitzlist2"/>
        <w:numPr>
          <w:ilvl w:val="0"/>
          <w:numId w:val="6"/>
        </w:numPr>
        <w:spacing w:line="276" w:lineRule="auto"/>
        <w:ind w:left="0" w:firstLine="0"/>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Opis przedmiotu zamówienia</w:t>
      </w:r>
    </w:p>
    <w:p w:rsidR="005877A9" w:rsidRPr="005F0B09" w:rsidRDefault="005877A9">
      <w:pPr>
        <w:pStyle w:val="Akapitzlist"/>
        <w:numPr>
          <w:ilvl w:val="1"/>
          <w:numId w:val="21"/>
        </w:numPr>
        <w:spacing w:after="0"/>
        <w:jc w:val="both"/>
        <w:rPr>
          <w:rFonts w:ascii="Times New Roman" w:hAnsi="Times New Roman" w:cs="Times New Roman"/>
          <w:b/>
          <w:bCs/>
        </w:rPr>
      </w:pPr>
      <w:r>
        <w:rPr>
          <w:rFonts w:ascii="Times New Roman" w:hAnsi="Times New Roman" w:cs="Times New Roman"/>
        </w:rPr>
        <w:t>Przedmiot zamówienia obejmuje wykonanie zadania pn</w:t>
      </w:r>
      <w:r>
        <w:rPr>
          <w:rFonts w:ascii="Times New Roman" w:hAnsi="Times New Roman" w:cs="Times New Roman"/>
          <w:b/>
          <w:bCs/>
        </w:rPr>
        <w:t xml:space="preserve">. </w:t>
      </w:r>
      <w:r w:rsidR="000F4D1C" w:rsidRPr="005F0B09">
        <w:rPr>
          <w:rFonts w:ascii="Times New Roman" w:hAnsi="Times New Roman" w:cs="Times New Roman"/>
          <w:b/>
          <w:bCs/>
        </w:rPr>
        <w:t>Sukcesywne dostawy oleju opałowego na sezon grzewczy 2020</w:t>
      </w:r>
      <w:r w:rsidR="00C656F6" w:rsidRPr="005F0B09">
        <w:rPr>
          <w:rFonts w:ascii="Times New Roman" w:hAnsi="Times New Roman" w:cs="Times New Roman"/>
          <w:b/>
          <w:bCs/>
        </w:rPr>
        <w:t>/2021</w:t>
      </w:r>
      <w:r w:rsidRPr="005F0B09">
        <w:rPr>
          <w:rFonts w:ascii="Times New Roman" w:hAnsi="Times New Roman" w:cs="Times New Roman"/>
          <w:b/>
          <w:bCs/>
        </w:rPr>
        <w:t>.</w:t>
      </w:r>
    </w:p>
    <w:p w:rsidR="005877A9" w:rsidRDefault="005877A9" w:rsidP="004B22E8">
      <w:pPr>
        <w:pStyle w:val="Akapitzlist"/>
        <w:numPr>
          <w:ilvl w:val="1"/>
          <w:numId w:val="21"/>
        </w:numPr>
        <w:spacing w:after="0"/>
        <w:jc w:val="both"/>
        <w:rPr>
          <w:rFonts w:ascii="Times New Roman" w:hAnsi="Times New Roman" w:cs="Times New Roman"/>
        </w:rPr>
      </w:pPr>
      <w:r w:rsidRPr="004B22E8">
        <w:rPr>
          <w:rFonts w:ascii="Times New Roman" w:hAnsi="Times New Roman" w:cs="Times New Roman"/>
        </w:rPr>
        <w:t>Przedmiot</w:t>
      </w:r>
      <w:r w:rsidR="00486A98">
        <w:rPr>
          <w:rFonts w:ascii="Times New Roman" w:hAnsi="Times New Roman" w:cs="Times New Roman"/>
        </w:rPr>
        <w:t>em</w:t>
      </w:r>
      <w:r w:rsidRPr="004B22E8">
        <w:rPr>
          <w:rFonts w:ascii="Times New Roman" w:hAnsi="Times New Roman" w:cs="Times New Roman"/>
        </w:rPr>
        <w:t xml:space="preserve"> zamówienia </w:t>
      </w:r>
      <w:r w:rsidR="000F4D1C">
        <w:rPr>
          <w:rFonts w:ascii="Times New Roman" w:hAnsi="Times New Roman" w:cs="Times New Roman"/>
        </w:rPr>
        <w:t>jest sukcesywna dostawa oleju opałowego lekkiego o parametrach nie gorszych niż podane w poniższej tabeli i spełniających wymagania polskiej normy PN-C 96024:2011 dla gatunku L-1:</w:t>
      </w:r>
    </w:p>
    <w:p w:rsidR="005877A9" w:rsidRDefault="005877A9">
      <w:pPr>
        <w:pStyle w:val="Default"/>
        <w:spacing w:after="18"/>
        <w:jc w:val="both"/>
        <w:rPr>
          <w:rFonts w:ascii="Times New Roman" w:hAnsi="Times New Roman" w:cs="Times New Roman"/>
          <w:sz w:val="22"/>
          <w:szCs w:val="22"/>
        </w:rPr>
      </w:pPr>
    </w:p>
    <w:tbl>
      <w:tblPr>
        <w:tblW w:w="0" w:type="auto"/>
        <w:tblInd w:w="75" w:type="dxa"/>
        <w:tblLayout w:type="fixed"/>
        <w:tblCellMar>
          <w:top w:w="75" w:type="dxa"/>
          <w:left w:w="75" w:type="dxa"/>
          <w:bottom w:w="75" w:type="dxa"/>
          <w:right w:w="75" w:type="dxa"/>
        </w:tblCellMar>
        <w:tblLook w:val="0000" w:firstRow="0" w:lastRow="0" w:firstColumn="0" w:lastColumn="0" w:noHBand="0" w:noVBand="0"/>
      </w:tblPr>
      <w:tblGrid>
        <w:gridCol w:w="517"/>
        <w:gridCol w:w="3585"/>
        <w:gridCol w:w="1897"/>
        <w:gridCol w:w="1651"/>
        <w:gridCol w:w="1750"/>
      </w:tblGrid>
      <w:tr w:rsidR="000F4D1C" w:rsidTr="004F4DF7">
        <w:trPr>
          <w:cantSplit/>
        </w:trPr>
        <w:tc>
          <w:tcPr>
            <w:tcW w:w="517" w:type="dxa"/>
            <w:vMerge w:val="restart"/>
            <w:tcBorders>
              <w:top w:val="double" w:sz="1" w:space="0" w:color="000000"/>
              <w:left w:val="double" w:sz="1" w:space="0" w:color="000000"/>
              <w:bottom w:val="double" w:sz="1" w:space="0" w:color="000000"/>
            </w:tcBorders>
            <w:shd w:val="clear" w:color="auto" w:fill="F2F2F2"/>
            <w:vAlign w:val="center"/>
          </w:tcPr>
          <w:p w:rsidR="000F4D1C" w:rsidRDefault="000F4D1C" w:rsidP="004F4DF7">
            <w:pPr>
              <w:jc w:val="both"/>
              <w:rPr>
                <w:b/>
                <w:bCs/>
                <w:kern w:val="1"/>
              </w:rPr>
            </w:pPr>
            <w:r>
              <w:rPr>
                <w:b/>
                <w:bCs/>
                <w:kern w:val="1"/>
              </w:rPr>
              <w:t xml:space="preserve">LP. </w:t>
            </w:r>
          </w:p>
        </w:tc>
        <w:tc>
          <w:tcPr>
            <w:tcW w:w="3585" w:type="dxa"/>
            <w:vMerge w:val="restart"/>
            <w:tcBorders>
              <w:top w:val="double" w:sz="1" w:space="0" w:color="000000"/>
              <w:left w:val="double" w:sz="1" w:space="0" w:color="000000"/>
              <w:bottom w:val="double" w:sz="1" w:space="0" w:color="000000"/>
            </w:tcBorders>
            <w:shd w:val="clear" w:color="auto" w:fill="F2F2F2"/>
            <w:vAlign w:val="center"/>
          </w:tcPr>
          <w:p w:rsidR="000F4D1C" w:rsidRDefault="000F4D1C" w:rsidP="004F4DF7">
            <w:pPr>
              <w:jc w:val="center"/>
              <w:rPr>
                <w:b/>
                <w:bCs/>
                <w:kern w:val="1"/>
              </w:rPr>
            </w:pPr>
            <w:r>
              <w:rPr>
                <w:b/>
                <w:bCs/>
                <w:kern w:val="1"/>
              </w:rPr>
              <w:t>WŁAŚCIWOŚCI</w:t>
            </w:r>
          </w:p>
        </w:tc>
        <w:tc>
          <w:tcPr>
            <w:tcW w:w="1897" w:type="dxa"/>
            <w:vMerge w:val="restart"/>
            <w:tcBorders>
              <w:top w:val="double" w:sz="1" w:space="0" w:color="000000"/>
              <w:left w:val="double" w:sz="1" w:space="0" w:color="000000"/>
              <w:bottom w:val="double" w:sz="1" w:space="0" w:color="000000"/>
            </w:tcBorders>
            <w:shd w:val="clear" w:color="auto" w:fill="F2F2F2"/>
            <w:vAlign w:val="center"/>
          </w:tcPr>
          <w:p w:rsidR="000F4D1C" w:rsidRDefault="000F4D1C" w:rsidP="004F4DF7">
            <w:pPr>
              <w:jc w:val="center"/>
              <w:rPr>
                <w:b/>
                <w:bCs/>
                <w:kern w:val="1"/>
              </w:rPr>
            </w:pPr>
            <w:r>
              <w:rPr>
                <w:b/>
                <w:bCs/>
                <w:kern w:val="1"/>
              </w:rPr>
              <w:t>JEDNOSTKI</w:t>
            </w:r>
          </w:p>
        </w:tc>
        <w:tc>
          <w:tcPr>
            <w:tcW w:w="3401" w:type="dxa"/>
            <w:gridSpan w:val="2"/>
            <w:tcBorders>
              <w:top w:val="double" w:sz="1" w:space="0" w:color="000000"/>
              <w:left w:val="double" w:sz="1" w:space="0" w:color="000000"/>
              <w:bottom w:val="double" w:sz="1" w:space="0" w:color="000000"/>
              <w:right w:val="double" w:sz="1" w:space="0" w:color="000000"/>
            </w:tcBorders>
            <w:shd w:val="clear" w:color="auto" w:fill="F2F2F2"/>
            <w:vAlign w:val="center"/>
          </w:tcPr>
          <w:p w:rsidR="000F4D1C" w:rsidRDefault="000F4D1C" w:rsidP="004F4DF7">
            <w:pPr>
              <w:jc w:val="center"/>
            </w:pPr>
            <w:r>
              <w:rPr>
                <w:b/>
                <w:bCs/>
                <w:kern w:val="1"/>
              </w:rPr>
              <w:t>ZAKRES</w:t>
            </w:r>
          </w:p>
        </w:tc>
      </w:tr>
      <w:tr w:rsidR="000F4D1C" w:rsidTr="004F4DF7">
        <w:trPr>
          <w:cantSplit/>
        </w:trPr>
        <w:tc>
          <w:tcPr>
            <w:tcW w:w="517" w:type="dxa"/>
            <w:vMerge/>
            <w:tcBorders>
              <w:top w:val="double" w:sz="1" w:space="0" w:color="000000"/>
              <w:left w:val="double" w:sz="1" w:space="0" w:color="000000"/>
              <w:bottom w:val="double" w:sz="1" w:space="0" w:color="000000"/>
            </w:tcBorders>
            <w:shd w:val="clear" w:color="auto" w:fill="F2F2F2"/>
            <w:vAlign w:val="center"/>
          </w:tcPr>
          <w:p w:rsidR="000F4D1C" w:rsidRDefault="000F4D1C" w:rsidP="004F4DF7">
            <w:pPr>
              <w:snapToGrid w:val="0"/>
              <w:rPr>
                <w:b/>
                <w:bCs/>
                <w:kern w:val="1"/>
              </w:rPr>
            </w:pPr>
          </w:p>
        </w:tc>
        <w:tc>
          <w:tcPr>
            <w:tcW w:w="3585" w:type="dxa"/>
            <w:vMerge/>
            <w:tcBorders>
              <w:top w:val="double" w:sz="1" w:space="0" w:color="000000"/>
              <w:left w:val="double" w:sz="1" w:space="0" w:color="000000"/>
              <w:bottom w:val="double" w:sz="1" w:space="0" w:color="000000"/>
            </w:tcBorders>
            <w:shd w:val="clear" w:color="auto" w:fill="F2F2F2"/>
            <w:vAlign w:val="center"/>
          </w:tcPr>
          <w:p w:rsidR="000F4D1C" w:rsidRDefault="000F4D1C" w:rsidP="004F4DF7">
            <w:pPr>
              <w:snapToGrid w:val="0"/>
              <w:rPr>
                <w:b/>
                <w:bCs/>
                <w:kern w:val="1"/>
              </w:rPr>
            </w:pPr>
          </w:p>
        </w:tc>
        <w:tc>
          <w:tcPr>
            <w:tcW w:w="1897" w:type="dxa"/>
            <w:vMerge/>
            <w:tcBorders>
              <w:top w:val="double" w:sz="1" w:space="0" w:color="000000"/>
              <w:left w:val="double" w:sz="1" w:space="0" w:color="000000"/>
              <w:bottom w:val="double" w:sz="1" w:space="0" w:color="000000"/>
            </w:tcBorders>
            <w:shd w:val="clear" w:color="auto" w:fill="F2F2F2"/>
            <w:vAlign w:val="center"/>
          </w:tcPr>
          <w:p w:rsidR="000F4D1C" w:rsidRDefault="000F4D1C" w:rsidP="004F4DF7">
            <w:pPr>
              <w:snapToGrid w:val="0"/>
              <w:rPr>
                <w:b/>
                <w:bCs/>
                <w:kern w:val="1"/>
              </w:rPr>
            </w:pPr>
          </w:p>
        </w:tc>
        <w:tc>
          <w:tcPr>
            <w:tcW w:w="1651" w:type="dxa"/>
            <w:tcBorders>
              <w:top w:val="double" w:sz="1" w:space="0" w:color="000000"/>
              <w:left w:val="double" w:sz="1" w:space="0" w:color="000000"/>
              <w:bottom w:val="double" w:sz="1" w:space="0" w:color="000000"/>
            </w:tcBorders>
            <w:shd w:val="clear" w:color="auto" w:fill="F2F2F2"/>
            <w:vAlign w:val="center"/>
          </w:tcPr>
          <w:p w:rsidR="000F4D1C" w:rsidRDefault="000F4D1C" w:rsidP="004F4DF7">
            <w:pPr>
              <w:jc w:val="center"/>
              <w:rPr>
                <w:b/>
                <w:bCs/>
                <w:kern w:val="1"/>
              </w:rPr>
            </w:pPr>
            <w:r>
              <w:rPr>
                <w:b/>
                <w:bCs/>
                <w:kern w:val="1"/>
              </w:rPr>
              <w:t>MINIMUM</w:t>
            </w:r>
          </w:p>
        </w:tc>
        <w:tc>
          <w:tcPr>
            <w:tcW w:w="1750" w:type="dxa"/>
            <w:tcBorders>
              <w:top w:val="double" w:sz="1" w:space="0" w:color="000000"/>
              <w:left w:val="double" w:sz="1" w:space="0" w:color="000000"/>
              <w:bottom w:val="double" w:sz="1" w:space="0" w:color="000000"/>
              <w:right w:val="double" w:sz="1" w:space="0" w:color="000000"/>
            </w:tcBorders>
            <w:shd w:val="clear" w:color="auto" w:fill="F2F2F2"/>
            <w:vAlign w:val="center"/>
          </w:tcPr>
          <w:p w:rsidR="000F4D1C" w:rsidRDefault="000F4D1C" w:rsidP="004F4DF7">
            <w:pPr>
              <w:jc w:val="center"/>
            </w:pPr>
            <w:r>
              <w:rPr>
                <w:b/>
                <w:bCs/>
                <w:kern w:val="1"/>
              </w:rPr>
              <w:t>MAKSIMUM</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1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Gęstość w temperaturze 15</w:t>
            </w:r>
            <w:r>
              <w:rPr>
                <w:vertAlign w:val="superscript"/>
              </w:rPr>
              <w:t>o</w:t>
            </w:r>
            <w:r>
              <w:t xml:space="preserve">C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kg/m</w:t>
            </w:r>
            <w:r>
              <w:rPr>
                <w:vertAlign w:val="superscript"/>
              </w:rPr>
              <w:t>3</w:t>
            </w:r>
            <w:r>
              <w:t xml:space="preserve">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860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2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Wartość opałowa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MJ/kg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42,6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3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rPr>
                <w:vertAlign w:val="superscript"/>
              </w:rPr>
            </w:pPr>
            <w:r>
              <w:t xml:space="preserve">Temperatura zapłonu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rPr>
                <w:vertAlign w:val="superscript"/>
              </w:rPr>
              <w:t>o</w:t>
            </w:r>
            <w:r>
              <w:t xml:space="preserve">C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56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4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Lepkość kinematyczna w temp 20</w:t>
            </w:r>
            <w:r>
              <w:rPr>
                <w:vertAlign w:val="superscript"/>
              </w:rPr>
              <w:t>o</w:t>
            </w:r>
            <w:r>
              <w:t xml:space="preserve">C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mm</w:t>
            </w:r>
            <w:r>
              <w:rPr>
                <w:vertAlign w:val="superscript"/>
              </w:rPr>
              <w:t>2</w:t>
            </w:r>
            <w:r>
              <w:t xml:space="preserve">/s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6,00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5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Skład frakcyjny:</w:t>
            </w:r>
            <w:r>
              <w:br/>
              <w:t>do 250</w:t>
            </w:r>
            <w:r>
              <w:rPr>
                <w:vertAlign w:val="superscript"/>
              </w:rPr>
              <w:t>o</w:t>
            </w:r>
            <w:r>
              <w:t>C destyluje</w:t>
            </w:r>
            <w:r>
              <w:br/>
            </w:r>
            <w:r>
              <w:lastRenderedPageBreak/>
              <w:t>do 350</w:t>
            </w:r>
            <w:r>
              <w:rPr>
                <w:vertAlign w:val="superscript"/>
              </w:rPr>
              <w:t>o</w:t>
            </w:r>
            <w:r>
              <w:t xml:space="preserve">C destyluje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lastRenderedPageBreak/>
              <w:t xml:space="preserve">% (V/V)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br/>
              <w:t>-</w:t>
            </w:r>
            <w:r>
              <w:br/>
            </w:r>
            <w:r>
              <w:lastRenderedPageBreak/>
              <w:t xml:space="preserve">85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lastRenderedPageBreak/>
              <w:br/>
              <w:t>65</w:t>
            </w:r>
            <w:r>
              <w:br/>
            </w:r>
            <w:r>
              <w:lastRenderedPageBreak/>
              <w:t xml:space="preserve">-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lastRenderedPageBreak/>
              <w:t xml:space="preserve">6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rPr>
                <w:vertAlign w:val="superscript"/>
              </w:rPr>
            </w:pPr>
            <w:r>
              <w:t xml:space="preserve">Temperatura płynięcia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rPr>
                <w:vertAlign w:val="superscript"/>
              </w:rPr>
              <w:t>o</w:t>
            </w:r>
            <w:r>
              <w:t xml:space="preserve">C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-20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7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Pozostałość po koksowaniu z 10% pozostałości destylacyjnej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(m/m)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0,3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8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Zawartość siarki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(m/m)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0,10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9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Zawartość wody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mg/kg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200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10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Zawartość zanieczyszczeń stałych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mg/kg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24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11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Pozostałość po spopieleniu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(m/m)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0,01 </w:t>
            </w:r>
          </w:p>
        </w:tc>
      </w:tr>
      <w:tr w:rsidR="000F4D1C" w:rsidTr="004F4DF7">
        <w:tc>
          <w:tcPr>
            <w:tcW w:w="51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12 </w:t>
            </w:r>
          </w:p>
        </w:tc>
        <w:tc>
          <w:tcPr>
            <w:tcW w:w="3585" w:type="dxa"/>
            <w:tcBorders>
              <w:top w:val="double" w:sz="1" w:space="0" w:color="000000"/>
              <w:left w:val="double" w:sz="1" w:space="0" w:color="000000"/>
              <w:bottom w:val="double" w:sz="1" w:space="0" w:color="000000"/>
            </w:tcBorders>
            <w:shd w:val="clear" w:color="auto" w:fill="auto"/>
            <w:vAlign w:val="center"/>
          </w:tcPr>
          <w:p w:rsidR="000F4D1C" w:rsidRDefault="000F4D1C" w:rsidP="004F4DF7">
            <w:r>
              <w:t xml:space="preserve">Barwa </w:t>
            </w:r>
            <w:r>
              <w:rPr>
                <w:vertAlign w:val="superscript"/>
              </w:rPr>
              <w:t>1)</w:t>
            </w:r>
            <w:r>
              <w:t xml:space="preserve"> </w:t>
            </w:r>
          </w:p>
        </w:tc>
        <w:tc>
          <w:tcPr>
            <w:tcW w:w="1897"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651" w:type="dxa"/>
            <w:tcBorders>
              <w:top w:val="double" w:sz="1" w:space="0" w:color="000000"/>
              <w:left w:val="double" w:sz="1" w:space="0" w:color="000000"/>
              <w:bottom w:val="double" w:sz="1" w:space="0" w:color="000000"/>
            </w:tcBorders>
            <w:shd w:val="clear" w:color="auto" w:fill="auto"/>
            <w:vAlign w:val="center"/>
          </w:tcPr>
          <w:p w:rsidR="000F4D1C" w:rsidRDefault="000F4D1C" w:rsidP="004F4DF7">
            <w:pPr>
              <w:jc w:val="center"/>
            </w:pPr>
            <w:r>
              <w:t xml:space="preserve">- </w:t>
            </w:r>
          </w:p>
        </w:tc>
        <w:tc>
          <w:tcPr>
            <w:tcW w:w="1750" w:type="dxa"/>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Default="000F4D1C" w:rsidP="004F4DF7">
            <w:pPr>
              <w:jc w:val="center"/>
            </w:pPr>
            <w:r>
              <w:t xml:space="preserve">czerwona </w:t>
            </w:r>
          </w:p>
        </w:tc>
      </w:tr>
      <w:tr w:rsidR="000F4D1C" w:rsidTr="004F4DF7">
        <w:tc>
          <w:tcPr>
            <w:tcW w:w="9400" w:type="dxa"/>
            <w:gridSpan w:val="5"/>
            <w:tcBorders>
              <w:top w:val="double" w:sz="1" w:space="0" w:color="000000"/>
              <w:left w:val="double" w:sz="1" w:space="0" w:color="000000"/>
              <w:bottom w:val="double" w:sz="1" w:space="0" w:color="000000"/>
              <w:right w:val="double" w:sz="1" w:space="0" w:color="000000"/>
            </w:tcBorders>
            <w:shd w:val="clear" w:color="auto" w:fill="auto"/>
            <w:vAlign w:val="center"/>
          </w:tcPr>
          <w:p w:rsidR="000F4D1C" w:rsidRPr="00B65F3E" w:rsidRDefault="00B65F3E" w:rsidP="00B65F3E">
            <w:pPr>
              <w:jc w:val="both"/>
              <w:rPr>
                <w:sz w:val="16"/>
                <w:szCs w:val="16"/>
              </w:rPr>
            </w:pPr>
            <w:r>
              <w:rPr>
                <w:sz w:val="16"/>
                <w:szCs w:val="16"/>
              </w:rPr>
              <w:t>1)Olej opałowy powinien zawierać barwnik czerwony oraz znacznik (bezbarwny związek chemiczny , służący identyfikacji produktu) zgodnie z aktualnymi przepisami prawnymi</w:t>
            </w:r>
          </w:p>
        </w:tc>
      </w:tr>
    </w:tbl>
    <w:p w:rsidR="000F4D1C" w:rsidRDefault="000F4D1C">
      <w:pPr>
        <w:pStyle w:val="Default"/>
        <w:spacing w:after="18"/>
        <w:jc w:val="both"/>
        <w:rPr>
          <w:rFonts w:ascii="Times New Roman" w:hAnsi="Times New Roman" w:cs="Times New Roman"/>
          <w:sz w:val="22"/>
          <w:szCs w:val="22"/>
        </w:rPr>
      </w:pPr>
    </w:p>
    <w:p w:rsidR="000F4D1C" w:rsidRDefault="000F4D1C">
      <w:pPr>
        <w:pStyle w:val="Default"/>
        <w:spacing w:after="18"/>
        <w:jc w:val="both"/>
        <w:rPr>
          <w:rFonts w:ascii="Times New Roman" w:hAnsi="Times New Roman" w:cs="Times New Roman"/>
          <w:sz w:val="22"/>
          <w:szCs w:val="22"/>
        </w:rPr>
      </w:pPr>
    </w:p>
    <w:p w:rsidR="002D3F2E" w:rsidRDefault="005877A9">
      <w:pPr>
        <w:pStyle w:val="Akapitzlist"/>
        <w:spacing w:after="0"/>
        <w:ind w:left="0"/>
        <w:jc w:val="both"/>
        <w:rPr>
          <w:rFonts w:ascii="Times New Roman" w:hAnsi="Times New Roman" w:cs="Times New Roman"/>
        </w:rPr>
      </w:pPr>
      <w:r>
        <w:rPr>
          <w:rFonts w:ascii="Times New Roman" w:hAnsi="Times New Roman" w:cs="Times New Roman"/>
        </w:rPr>
        <w:t xml:space="preserve">1.3. </w:t>
      </w:r>
      <w:r w:rsidR="00B65F3E">
        <w:rPr>
          <w:rFonts w:ascii="Times New Roman" w:hAnsi="Times New Roman" w:cs="Times New Roman"/>
        </w:rPr>
        <w:t>Dostawa będzie realizowana sukcesywnie do jed</w:t>
      </w:r>
      <w:r w:rsidR="002D3F2E">
        <w:rPr>
          <w:rFonts w:ascii="Times New Roman" w:hAnsi="Times New Roman" w:cs="Times New Roman"/>
        </w:rPr>
        <w:t>nostek na terenie Gminy Kazanów:</w:t>
      </w:r>
    </w:p>
    <w:p w:rsidR="002D3F2E" w:rsidRDefault="002D3F2E">
      <w:pPr>
        <w:pStyle w:val="Akapitzlist"/>
        <w:spacing w:after="0"/>
        <w:ind w:left="0"/>
        <w:jc w:val="both"/>
        <w:rPr>
          <w:rFonts w:ascii="Times New Roman" w:hAnsi="Times New Roman" w:cs="Times New Roman"/>
        </w:rPr>
      </w:pPr>
    </w:p>
    <w:tbl>
      <w:tblPr>
        <w:tblStyle w:val="Tabela-Siatka"/>
        <w:tblW w:w="0" w:type="auto"/>
        <w:tblLook w:val="04A0" w:firstRow="1" w:lastRow="0" w:firstColumn="1" w:lastColumn="0" w:noHBand="0" w:noVBand="1"/>
      </w:tblPr>
      <w:tblGrid>
        <w:gridCol w:w="434"/>
        <w:gridCol w:w="4111"/>
        <w:gridCol w:w="3685"/>
        <w:gridCol w:w="1356"/>
      </w:tblGrid>
      <w:tr w:rsidR="002D3F2E" w:rsidRPr="002D3F2E" w:rsidTr="002D3F2E">
        <w:tc>
          <w:tcPr>
            <w:tcW w:w="434" w:type="dxa"/>
          </w:tcPr>
          <w:p w:rsidR="002D3F2E" w:rsidRPr="002D3F2E" w:rsidRDefault="002D3F2E">
            <w:pPr>
              <w:pStyle w:val="Akapitzlist"/>
              <w:spacing w:after="0"/>
              <w:ind w:left="0"/>
              <w:jc w:val="both"/>
              <w:rPr>
                <w:rFonts w:ascii="Times New Roman" w:hAnsi="Times New Roman" w:cs="Times New Roman"/>
                <w:sz w:val="16"/>
                <w:szCs w:val="16"/>
              </w:rPr>
            </w:pPr>
            <w:r w:rsidRPr="002D3F2E">
              <w:rPr>
                <w:rFonts w:ascii="Times New Roman" w:hAnsi="Times New Roman" w:cs="Times New Roman"/>
                <w:sz w:val="16"/>
                <w:szCs w:val="16"/>
              </w:rPr>
              <w:t>Lp.</w:t>
            </w:r>
          </w:p>
        </w:tc>
        <w:tc>
          <w:tcPr>
            <w:tcW w:w="4111" w:type="dxa"/>
          </w:tcPr>
          <w:p w:rsidR="002D3F2E" w:rsidRPr="002D3F2E" w:rsidRDefault="002D3F2E">
            <w:pPr>
              <w:pStyle w:val="Akapitzlist"/>
              <w:spacing w:after="0"/>
              <w:ind w:left="0"/>
              <w:jc w:val="both"/>
              <w:rPr>
                <w:rFonts w:ascii="Times New Roman" w:hAnsi="Times New Roman" w:cs="Times New Roman"/>
                <w:sz w:val="16"/>
                <w:szCs w:val="16"/>
              </w:rPr>
            </w:pPr>
            <w:r w:rsidRPr="002D3F2E">
              <w:rPr>
                <w:rFonts w:ascii="Times New Roman" w:hAnsi="Times New Roman" w:cs="Times New Roman"/>
                <w:sz w:val="16"/>
                <w:szCs w:val="16"/>
              </w:rPr>
              <w:t>Nabywca:</w:t>
            </w:r>
          </w:p>
        </w:tc>
        <w:tc>
          <w:tcPr>
            <w:tcW w:w="3685" w:type="dxa"/>
          </w:tcPr>
          <w:p w:rsidR="002D3F2E" w:rsidRPr="002D3F2E" w:rsidRDefault="002D3F2E">
            <w:pPr>
              <w:pStyle w:val="Akapitzlist"/>
              <w:spacing w:after="0"/>
              <w:ind w:left="0"/>
              <w:jc w:val="both"/>
              <w:rPr>
                <w:rFonts w:ascii="Times New Roman" w:hAnsi="Times New Roman" w:cs="Times New Roman"/>
                <w:sz w:val="16"/>
                <w:szCs w:val="16"/>
              </w:rPr>
            </w:pPr>
            <w:r w:rsidRPr="002D3F2E">
              <w:rPr>
                <w:rFonts w:ascii="Times New Roman" w:hAnsi="Times New Roman" w:cs="Times New Roman"/>
                <w:sz w:val="16"/>
                <w:szCs w:val="16"/>
              </w:rPr>
              <w:t>Odbiorca</w:t>
            </w:r>
          </w:p>
        </w:tc>
        <w:tc>
          <w:tcPr>
            <w:tcW w:w="1356" w:type="dxa"/>
          </w:tcPr>
          <w:p w:rsidR="002D3F2E" w:rsidRPr="002D3F2E" w:rsidRDefault="002D3F2E">
            <w:pPr>
              <w:pStyle w:val="Akapitzlist"/>
              <w:spacing w:after="0"/>
              <w:ind w:left="0"/>
              <w:jc w:val="both"/>
              <w:rPr>
                <w:rFonts w:ascii="Times New Roman" w:hAnsi="Times New Roman" w:cs="Times New Roman"/>
                <w:sz w:val="16"/>
                <w:szCs w:val="16"/>
              </w:rPr>
            </w:pPr>
            <w:r>
              <w:rPr>
                <w:rFonts w:ascii="Times New Roman" w:hAnsi="Times New Roman" w:cs="Times New Roman"/>
                <w:sz w:val="16"/>
                <w:szCs w:val="16"/>
              </w:rPr>
              <w:t>Przewidywana ilość w litrach</w:t>
            </w:r>
          </w:p>
        </w:tc>
      </w:tr>
      <w:tr w:rsidR="002D3F2E" w:rsidTr="002D3F2E">
        <w:tc>
          <w:tcPr>
            <w:tcW w:w="434"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1</w:t>
            </w:r>
          </w:p>
        </w:tc>
        <w:tc>
          <w:tcPr>
            <w:tcW w:w="4111"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Gmina Kazanów</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ul. Plac Partyzantów 28</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26-713 Kazanów</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NIP: 811 17 15 870</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Regon: 670223793</w:t>
            </w:r>
          </w:p>
          <w:p w:rsidR="00C656F6" w:rsidRDefault="00C656F6">
            <w:pPr>
              <w:pStyle w:val="Akapitzlist"/>
              <w:spacing w:after="0"/>
              <w:ind w:left="0"/>
              <w:jc w:val="both"/>
              <w:rPr>
                <w:rFonts w:ascii="Times New Roman" w:hAnsi="Times New Roman" w:cs="Times New Roman"/>
              </w:rPr>
            </w:pPr>
          </w:p>
        </w:tc>
        <w:tc>
          <w:tcPr>
            <w:tcW w:w="3685"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Publiczna Szkoła Podstawowa w Kazanowie</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ul. Kościelna 5</w:t>
            </w:r>
            <w:r w:rsidR="00117814">
              <w:rPr>
                <w:rFonts w:ascii="Times New Roman" w:hAnsi="Times New Roman" w:cs="Times New Roman"/>
              </w:rPr>
              <w:t>2</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26-713 Kazanów</w:t>
            </w:r>
          </w:p>
        </w:tc>
        <w:tc>
          <w:tcPr>
            <w:tcW w:w="1356"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45 000</w:t>
            </w:r>
          </w:p>
        </w:tc>
      </w:tr>
      <w:tr w:rsidR="002D3F2E" w:rsidTr="002D3F2E">
        <w:tc>
          <w:tcPr>
            <w:tcW w:w="434"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2</w:t>
            </w:r>
          </w:p>
        </w:tc>
        <w:tc>
          <w:tcPr>
            <w:tcW w:w="4111" w:type="dxa"/>
          </w:tcPr>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Gmina Kazanów</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ul. Plac Partyzantów 28</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26-713 Kazanów</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NIP: 811 17 15 870</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Regon: 670223793</w:t>
            </w:r>
          </w:p>
          <w:p w:rsidR="00C656F6" w:rsidRDefault="00C656F6" w:rsidP="004F4DF7">
            <w:pPr>
              <w:pStyle w:val="Akapitzlist"/>
              <w:spacing w:after="0"/>
              <w:ind w:left="0"/>
              <w:jc w:val="both"/>
              <w:rPr>
                <w:rFonts w:ascii="Times New Roman" w:hAnsi="Times New Roman" w:cs="Times New Roman"/>
              </w:rPr>
            </w:pPr>
          </w:p>
        </w:tc>
        <w:tc>
          <w:tcPr>
            <w:tcW w:w="3685"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Publiczne Przedszkole w Kazanowie</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ul. Zwoleńska 22</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26-713 Kazanów</w:t>
            </w:r>
          </w:p>
        </w:tc>
        <w:tc>
          <w:tcPr>
            <w:tcW w:w="1356"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15 000</w:t>
            </w:r>
          </w:p>
        </w:tc>
      </w:tr>
      <w:tr w:rsidR="002D3F2E" w:rsidTr="002D3F2E">
        <w:tc>
          <w:tcPr>
            <w:tcW w:w="434"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3</w:t>
            </w:r>
          </w:p>
        </w:tc>
        <w:tc>
          <w:tcPr>
            <w:tcW w:w="4111" w:type="dxa"/>
          </w:tcPr>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Gmina Kazanów</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ul. Plac Partyzantów 28</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26-713 Kazanów</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NIP: 811 17 15 870</w:t>
            </w:r>
          </w:p>
          <w:p w:rsidR="002D3F2E" w:rsidRDefault="002D3F2E" w:rsidP="004F4DF7">
            <w:pPr>
              <w:pStyle w:val="Akapitzlist"/>
              <w:spacing w:after="0"/>
              <w:ind w:left="0"/>
              <w:jc w:val="both"/>
              <w:rPr>
                <w:rFonts w:ascii="Times New Roman" w:hAnsi="Times New Roman" w:cs="Times New Roman"/>
              </w:rPr>
            </w:pPr>
            <w:r>
              <w:rPr>
                <w:rFonts w:ascii="Times New Roman" w:hAnsi="Times New Roman" w:cs="Times New Roman"/>
              </w:rPr>
              <w:t>Regon: 670223793</w:t>
            </w:r>
          </w:p>
          <w:p w:rsidR="00C656F6" w:rsidRDefault="00C656F6" w:rsidP="004F4DF7">
            <w:pPr>
              <w:pStyle w:val="Akapitzlist"/>
              <w:spacing w:after="0"/>
              <w:ind w:left="0"/>
              <w:jc w:val="both"/>
              <w:rPr>
                <w:rFonts w:ascii="Times New Roman" w:hAnsi="Times New Roman" w:cs="Times New Roman"/>
              </w:rPr>
            </w:pPr>
          </w:p>
          <w:p w:rsidR="00C656F6" w:rsidRDefault="00C656F6" w:rsidP="004F4DF7">
            <w:pPr>
              <w:pStyle w:val="Akapitzlist"/>
              <w:spacing w:after="0"/>
              <w:ind w:left="0"/>
              <w:jc w:val="both"/>
              <w:rPr>
                <w:rFonts w:ascii="Times New Roman" w:hAnsi="Times New Roman" w:cs="Times New Roman"/>
              </w:rPr>
            </w:pPr>
          </w:p>
        </w:tc>
        <w:tc>
          <w:tcPr>
            <w:tcW w:w="3685" w:type="dxa"/>
          </w:tcPr>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Gmina Kazanów</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ul. Partyzantów 28</w:t>
            </w:r>
          </w:p>
          <w:p w:rsidR="002D3F2E" w:rsidRDefault="002D3F2E">
            <w:pPr>
              <w:pStyle w:val="Akapitzlist"/>
              <w:spacing w:after="0"/>
              <w:ind w:left="0"/>
              <w:jc w:val="both"/>
              <w:rPr>
                <w:rFonts w:ascii="Times New Roman" w:hAnsi="Times New Roman" w:cs="Times New Roman"/>
              </w:rPr>
            </w:pPr>
            <w:r>
              <w:rPr>
                <w:rFonts w:ascii="Times New Roman" w:hAnsi="Times New Roman" w:cs="Times New Roman"/>
              </w:rPr>
              <w:t>26-713 Kazanów</w:t>
            </w:r>
          </w:p>
        </w:tc>
        <w:tc>
          <w:tcPr>
            <w:tcW w:w="1356" w:type="dxa"/>
          </w:tcPr>
          <w:p w:rsidR="002D3F2E" w:rsidRDefault="00C656F6">
            <w:pPr>
              <w:pStyle w:val="Akapitzlist"/>
              <w:spacing w:after="0"/>
              <w:ind w:left="0"/>
              <w:jc w:val="both"/>
              <w:rPr>
                <w:rFonts w:ascii="Times New Roman" w:hAnsi="Times New Roman" w:cs="Times New Roman"/>
              </w:rPr>
            </w:pPr>
            <w:r>
              <w:rPr>
                <w:rFonts w:ascii="Times New Roman" w:hAnsi="Times New Roman" w:cs="Times New Roman"/>
              </w:rPr>
              <w:t>3</w:t>
            </w:r>
            <w:r w:rsidR="00731054">
              <w:rPr>
                <w:rFonts w:ascii="Times New Roman" w:hAnsi="Times New Roman" w:cs="Times New Roman"/>
              </w:rPr>
              <w:t>0 000</w:t>
            </w:r>
          </w:p>
        </w:tc>
      </w:tr>
      <w:tr w:rsidR="00C656F6" w:rsidTr="002D3F2E">
        <w:tc>
          <w:tcPr>
            <w:tcW w:w="434" w:type="dxa"/>
          </w:tcPr>
          <w:p w:rsidR="00C656F6" w:rsidRDefault="00C656F6">
            <w:pPr>
              <w:pStyle w:val="Akapitzlist"/>
              <w:spacing w:after="0"/>
              <w:ind w:left="0"/>
              <w:jc w:val="both"/>
              <w:rPr>
                <w:rFonts w:ascii="Times New Roman" w:hAnsi="Times New Roman" w:cs="Times New Roman"/>
              </w:rPr>
            </w:pPr>
            <w:r>
              <w:rPr>
                <w:rFonts w:ascii="Times New Roman" w:hAnsi="Times New Roman" w:cs="Times New Roman"/>
              </w:rPr>
              <w:lastRenderedPageBreak/>
              <w:t>4</w:t>
            </w:r>
          </w:p>
        </w:tc>
        <w:tc>
          <w:tcPr>
            <w:tcW w:w="4111" w:type="dxa"/>
          </w:tcPr>
          <w:p w:rsidR="00C656F6" w:rsidRDefault="00C656F6" w:rsidP="00C656F6">
            <w:pPr>
              <w:pStyle w:val="Akapitzlist"/>
              <w:spacing w:after="0"/>
              <w:ind w:left="0"/>
              <w:jc w:val="both"/>
              <w:rPr>
                <w:rFonts w:ascii="Times New Roman" w:hAnsi="Times New Roman" w:cs="Times New Roman"/>
              </w:rPr>
            </w:pPr>
            <w:r>
              <w:rPr>
                <w:rFonts w:ascii="Times New Roman" w:hAnsi="Times New Roman" w:cs="Times New Roman"/>
              </w:rPr>
              <w:t>Gmina Kazanów</w:t>
            </w:r>
          </w:p>
          <w:p w:rsidR="00C656F6" w:rsidRDefault="00C656F6" w:rsidP="00C656F6">
            <w:pPr>
              <w:pStyle w:val="Akapitzlist"/>
              <w:spacing w:after="0"/>
              <w:ind w:left="0"/>
              <w:jc w:val="both"/>
              <w:rPr>
                <w:rFonts w:ascii="Times New Roman" w:hAnsi="Times New Roman" w:cs="Times New Roman"/>
              </w:rPr>
            </w:pPr>
            <w:r>
              <w:rPr>
                <w:rFonts w:ascii="Times New Roman" w:hAnsi="Times New Roman" w:cs="Times New Roman"/>
              </w:rPr>
              <w:t>ul. Plac Partyzantów 28</w:t>
            </w:r>
          </w:p>
          <w:p w:rsidR="00C656F6" w:rsidRDefault="00C656F6" w:rsidP="00C656F6">
            <w:pPr>
              <w:pStyle w:val="Akapitzlist"/>
              <w:spacing w:after="0"/>
              <w:ind w:left="0"/>
              <w:jc w:val="both"/>
              <w:rPr>
                <w:rFonts w:ascii="Times New Roman" w:hAnsi="Times New Roman" w:cs="Times New Roman"/>
              </w:rPr>
            </w:pPr>
            <w:r>
              <w:rPr>
                <w:rFonts w:ascii="Times New Roman" w:hAnsi="Times New Roman" w:cs="Times New Roman"/>
              </w:rPr>
              <w:t>26-713 Kazanów</w:t>
            </w:r>
          </w:p>
          <w:p w:rsidR="00C656F6" w:rsidRDefault="00C656F6" w:rsidP="00C656F6">
            <w:pPr>
              <w:pStyle w:val="Akapitzlist"/>
              <w:spacing w:after="0"/>
              <w:ind w:left="0"/>
              <w:jc w:val="both"/>
              <w:rPr>
                <w:rFonts w:ascii="Times New Roman" w:hAnsi="Times New Roman" w:cs="Times New Roman"/>
              </w:rPr>
            </w:pPr>
            <w:r>
              <w:rPr>
                <w:rFonts w:ascii="Times New Roman" w:hAnsi="Times New Roman" w:cs="Times New Roman"/>
              </w:rPr>
              <w:t>NIP: 811 17 15 870</w:t>
            </w:r>
          </w:p>
          <w:p w:rsidR="00C656F6" w:rsidRDefault="00C656F6" w:rsidP="00C656F6">
            <w:pPr>
              <w:pStyle w:val="Akapitzlist"/>
              <w:spacing w:after="0"/>
              <w:ind w:left="0"/>
              <w:jc w:val="both"/>
              <w:rPr>
                <w:rFonts w:ascii="Times New Roman" w:hAnsi="Times New Roman" w:cs="Times New Roman"/>
              </w:rPr>
            </w:pPr>
            <w:r>
              <w:rPr>
                <w:rFonts w:ascii="Times New Roman" w:hAnsi="Times New Roman" w:cs="Times New Roman"/>
              </w:rPr>
              <w:t>Regon: 670223793</w:t>
            </w:r>
          </w:p>
        </w:tc>
        <w:tc>
          <w:tcPr>
            <w:tcW w:w="3685" w:type="dxa"/>
          </w:tcPr>
          <w:p w:rsidR="00C656F6" w:rsidRDefault="00C656F6" w:rsidP="00C656F6">
            <w:pPr>
              <w:pStyle w:val="Akapitzlist"/>
              <w:spacing w:after="0"/>
              <w:ind w:left="0"/>
              <w:jc w:val="both"/>
            </w:pPr>
            <w:r>
              <w:rPr>
                <w:rFonts w:ascii="Times New Roman" w:hAnsi="Times New Roman" w:cs="Times New Roman"/>
              </w:rPr>
              <w:t>Ośrodek Zdrowia w Kazanowie</w:t>
            </w:r>
          </w:p>
          <w:p w:rsidR="00C656F6" w:rsidRDefault="00C656F6" w:rsidP="00C656F6">
            <w:pPr>
              <w:pStyle w:val="Akapitzlist"/>
              <w:spacing w:after="0"/>
              <w:ind w:left="0"/>
              <w:jc w:val="both"/>
            </w:pPr>
            <w:r>
              <w:rPr>
                <w:rFonts w:ascii="Times New Roman" w:hAnsi="Times New Roman" w:cs="Times New Roman"/>
              </w:rPr>
              <w:t>ul. Kościelna</w:t>
            </w:r>
            <w:r w:rsidR="005F0B09">
              <w:rPr>
                <w:rFonts w:ascii="Times New Roman" w:hAnsi="Times New Roman" w:cs="Times New Roman"/>
              </w:rPr>
              <w:t xml:space="preserve"> 50</w:t>
            </w:r>
          </w:p>
          <w:p w:rsidR="00C656F6" w:rsidRDefault="00C656F6" w:rsidP="00C656F6">
            <w:pPr>
              <w:pStyle w:val="Akapitzlist"/>
              <w:spacing w:after="0"/>
              <w:ind w:left="0"/>
              <w:jc w:val="both"/>
              <w:rPr>
                <w:rFonts w:ascii="Times New Roman" w:hAnsi="Times New Roman" w:cs="Times New Roman"/>
              </w:rPr>
            </w:pPr>
            <w:r>
              <w:rPr>
                <w:rFonts w:ascii="Times New Roman" w:hAnsi="Times New Roman" w:cs="Times New Roman"/>
              </w:rPr>
              <w:t>26-713 Kazanów</w:t>
            </w:r>
          </w:p>
        </w:tc>
        <w:tc>
          <w:tcPr>
            <w:tcW w:w="1356" w:type="dxa"/>
          </w:tcPr>
          <w:p w:rsidR="00C656F6" w:rsidRDefault="00C656F6">
            <w:pPr>
              <w:pStyle w:val="Akapitzlist"/>
              <w:spacing w:after="0"/>
              <w:ind w:left="0"/>
              <w:jc w:val="both"/>
              <w:rPr>
                <w:rFonts w:ascii="Times New Roman" w:hAnsi="Times New Roman" w:cs="Times New Roman"/>
              </w:rPr>
            </w:pPr>
            <w:r>
              <w:rPr>
                <w:rFonts w:ascii="Times New Roman" w:hAnsi="Times New Roman" w:cs="Times New Roman"/>
              </w:rPr>
              <w:t>25 000</w:t>
            </w:r>
          </w:p>
        </w:tc>
      </w:tr>
      <w:tr w:rsidR="00731054" w:rsidRPr="00731054" w:rsidTr="004F4DF7">
        <w:tc>
          <w:tcPr>
            <w:tcW w:w="8230" w:type="dxa"/>
            <w:gridSpan w:val="3"/>
          </w:tcPr>
          <w:p w:rsidR="00731054" w:rsidRPr="00731054" w:rsidRDefault="00731054">
            <w:pPr>
              <w:pStyle w:val="Akapitzlist"/>
              <w:spacing w:after="0"/>
              <w:ind w:left="0"/>
              <w:jc w:val="both"/>
              <w:rPr>
                <w:rFonts w:ascii="Times New Roman" w:hAnsi="Times New Roman" w:cs="Times New Roman"/>
                <w:b/>
              </w:rPr>
            </w:pPr>
            <w:r w:rsidRPr="00731054">
              <w:rPr>
                <w:rFonts w:ascii="Times New Roman" w:hAnsi="Times New Roman" w:cs="Times New Roman"/>
                <w:b/>
              </w:rPr>
              <w:t>Razem:</w:t>
            </w:r>
          </w:p>
        </w:tc>
        <w:tc>
          <w:tcPr>
            <w:tcW w:w="1356" w:type="dxa"/>
          </w:tcPr>
          <w:p w:rsidR="00731054" w:rsidRPr="00731054" w:rsidRDefault="006D5013" w:rsidP="006D5013">
            <w:pPr>
              <w:pStyle w:val="Akapitzlist"/>
              <w:spacing w:after="0"/>
              <w:ind w:left="0"/>
              <w:jc w:val="both"/>
              <w:rPr>
                <w:rFonts w:ascii="Times New Roman" w:hAnsi="Times New Roman" w:cs="Times New Roman"/>
                <w:b/>
              </w:rPr>
            </w:pPr>
            <w:r>
              <w:rPr>
                <w:rFonts w:ascii="Times New Roman" w:hAnsi="Times New Roman" w:cs="Times New Roman"/>
                <w:b/>
              </w:rPr>
              <w:t>115</w:t>
            </w:r>
            <w:r w:rsidR="00731054" w:rsidRPr="00731054">
              <w:rPr>
                <w:rFonts w:ascii="Times New Roman" w:hAnsi="Times New Roman" w:cs="Times New Roman"/>
                <w:b/>
              </w:rPr>
              <w:t xml:space="preserve"> 000</w:t>
            </w:r>
          </w:p>
        </w:tc>
      </w:tr>
    </w:tbl>
    <w:p w:rsidR="002D3F2E" w:rsidRDefault="002D3F2E">
      <w:pPr>
        <w:pStyle w:val="Akapitzlist"/>
        <w:spacing w:after="0"/>
        <w:ind w:left="0"/>
        <w:jc w:val="both"/>
        <w:rPr>
          <w:rFonts w:ascii="Times New Roman" w:hAnsi="Times New Roman" w:cs="Times New Roman"/>
        </w:rPr>
      </w:pPr>
    </w:p>
    <w:p w:rsidR="002D3F2E" w:rsidRDefault="00731054">
      <w:pPr>
        <w:pStyle w:val="Akapitzlist"/>
        <w:spacing w:after="0"/>
        <w:ind w:left="0"/>
        <w:jc w:val="both"/>
        <w:rPr>
          <w:rFonts w:ascii="Times New Roman" w:hAnsi="Times New Roman" w:cs="Times New Roman"/>
        </w:rPr>
      </w:pPr>
      <w:r>
        <w:rPr>
          <w:rFonts w:ascii="Times New Roman" w:hAnsi="Times New Roman" w:cs="Times New Roman"/>
        </w:rPr>
        <w:t>Zamawiający zastrzega sobie możliwość zmiany ilości zakupionego oleju stosownie do potrzeb zależnych od warunków atmosferycznych.</w:t>
      </w:r>
    </w:p>
    <w:p w:rsidR="00731054" w:rsidRDefault="00EC471E">
      <w:pPr>
        <w:pStyle w:val="Akapitzlist"/>
        <w:spacing w:after="0"/>
        <w:ind w:left="0"/>
        <w:jc w:val="both"/>
        <w:rPr>
          <w:rFonts w:ascii="Times New Roman" w:hAnsi="Times New Roman" w:cs="Times New Roman"/>
        </w:rPr>
      </w:pPr>
      <w:r>
        <w:rPr>
          <w:rFonts w:ascii="Times New Roman" w:hAnsi="Times New Roman" w:cs="Times New Roman"/>
        </w:rPr>
        <w:t>Dostawy będą łączone do poszczególnych placówek i realizowane w ciągu 48 godzin od złożenia zamówienia obejmującego daną partię oleju.  Jednorazowo będzie zamawiane od 2.000 do 10.000 litrów.</w:t>
      </w:r>
    </w:p>
    <w:p w:rsidR="004F4DF7" w:rsidRDefault="00EC471E">
      <w:pPr>
        <w:pStyle w:val="Akapitzlist"/>
        <w:spacing w:after="0"/>
        <w:ind w:left="0"/>
        <w:jc w:val="both"/>
        <w:rPr>
          <w:rFonts w:ascii="Times New Roman" w:hAnsi="Times New Roman" w:cs="Times New Roman"/>
        </w:rPr>
      </w:pPr>
      <w:r>
        <w:rPr>
          <w:rFonts w:ascii="Times New Roman" w:hAnsi="Times New Roman" w:cs="Times New Roman"/>
        </w:rPr>
        <w:t>Zamawiający będzie składał zamówienie telefonicznie, faxem lub p</w:t>
      </w:r>
      <w:r w:rsidR="004F4DF7">
        <w:rPr>
          <w:rFonts w:ascii="Times New Roman" w:hAnsi="Times New Roman" w:cs="Times New Roman"/>
        </w:rPr>
        <w:t>oprzez pocztę elektroniczną.</w:t>
      </w:r>
    </w:p>
    <w:p w:rsidR="00296A0B" w:rsidRDefault="00296A0B">
      <w:pPr>
        <w:pStyle w:val="Akapitzlist"/>
        <w:spacing w:after="0"/>
        <w:ind w:left="0"/>
        <w:jc w:val="both"/>
        <w:rPr>
          <w:rFonts w:ascii="Times New Roman" w:hAnsi="Times New Roman" w:cs="Times New Roman"/>
        </w:rPr>
      </w:pPr>
      <w:r>
        <w:rPr>
          <w:rFonts w:ascii="Times New Roman" w:hAnsi="Times New Roman" w:cs="Times New Roman"/>
        </w:rPr>
        <w:t>Do każdej dostawy wykonawca musi dołączyć świadectwo jakości paliwa.</w:t>
      </w:r>
    </w:p>
    <w:p w:rsidR="00EC471E" w:rsidRDefault="00EC471E">
      <w:pPr>
        <w:pStyle w:val="Akapitzlist"/>
        <w:spacing w:after="0"/>
        <w:ind w:left="0"/>
        <w:jc w:val="both"/>
        <w:rPr>
          <w:rFonts w:ascii="Times New Roman" w:hAnsi="Times New Roman" w:cs="Times New Roman"/>
        </w:rPr>
      </w:pPr>
      <w:r>
        <w:rPr>
          <w:rFonts w:ascii="Times New Roman" w:hAnsi="Times New Roman" w:cs="Times New Roman"/>
        </w:rPr>
        <w:t xml:space="preserve"> </w:t>
      </w:r>
    </w:p>
    <w:p w:rsidR="005877A9" w:rsidRDefault="005877A9">
      <w:pPr>
        <w:spacing w:after="0"/>
        <w:jc w:val="both"/>
        <w:rPr>
          <w:rFonts w:ascii="Times New Roman" w:hAnsi="Times New Roman" w:cs="Times New Roman"/>
        </w:rPr>
      </w:pPr>
      <w:r>
        <w:rPr>
          <w:rFonts w:ascii="Times New Roman" w:hAnsi="Times New Roman" w:cs="Times New Roman"/>
        </w:rPr>
        <w:t>1.4. Zamawiaj</w:t>
      </w:r>
      <w:r>
        <w:rPr>
          <w:rFonts w:ascii="Times New Roman" w:eastAsia="TimesNewRoman" w:hAnsi="Times New Roman" w:cs="Times New Roman"/>
        </w:rPr>
        <w:t>ą</w:t>
      </w:r>
      <w:r>
        <w:rPr>
          <w:rFonts w:ascii="Times New Roman" w:hAnsi="Times New Roman" w:cs="Times New Roman"/>
        </w:rPr>
        <w:t>cy nie dopuszcza możliw</w:t>
      </w:r>
      <w:r>
        <w:rPr>
          <w:rFonts w:ascii="Times New Roman" w:eastAsia="TimesNewRoman" w:hAnsi="Times New Roman" w:cs="Times New Roman"/>
        </w:rPr>
        <w:t>o</w:t>
      </w:r>
      <w:r>
        <w:rPr>
          <w:rFonts w:ascii="Times New Roman" w:hAnsi="Times New Roman" w:cs="Times New Roman"/>
        </w:rPr>
        <w:t>ści składania ofert częściowych i wariantowych</w:t>
      </w:r>
    </w:p>
    <w:p w:rsidR="005877A9" w:rsidRDefault="005877A9">
      <w:pPr>
        <w:pStyle w:val="Tekstpodstawowy3"/>
        <w:tabs>
          <w:tab w:val="num" w:pos="567"/>
        </w:tabs>
        <w:suppressAutoHyphens w:val="0"/>
        <w:overflowPunct w:val="0"/>
        <w:autoSpaceDE w:val="0"/>
        <w:adjustRightInd w:val="0"/>
        <w:spacing w:after="0"/>
        <w:jc w:val="both"/>
        <w:rPr>
          <w:rFonts w:ascii="Times New Roman" w:hAnsi="Times New Roman" w:cs="Times New Roman"/>
          <w:sz w:val="22"/>
          <w:szCs w:val="22"/>
        </w:rPr>
      </w:pPr>
      <w:r>
        <w:rPr>
          <w:rFonts w:ascii="Times New Roman" w:hAnsi="Times New Roman" w:cs="Times New Roman"/>
          <w:sz w:val="22"/>
          <w:szCs w:val="22"/>
        </w:rPr>
        <w:t>1.5. Zamawiający nie przewiduje wymagań, o których mowa w art. 29 ust. 4 PZP oraz postawienia zastrzeżeń, o których mowa w art. 36 a ust. 2 ustawy.</w:t>
      </w:r>
    </w:p>
    <w:p w:rsidR="005877A9" w:rsidRDefault="005877A9" w:rsidP="004F4DF7">
      <w:pPr>
        <w:spacing w:after="0"/>
        <w:jc w:val="both"/>
        <w:rPr>
          <w:rFonts w:ascii="Times New Roman" w:hAnsi="Times New Roman" w:cs="Times New Roman"/>
        </w:rPr>
      </w:pPr>
      <w:r>
        <w:rPr>
          <w:rFonts w:ascii="Times New Roman" w:hAnsi="Times New Roman" w:cs="Times New Roman"/>
        </w:rPr>
        <w:t xml:space="preserve">1.6. 1.7.  Zamawiający zastrzega sobie możliwość zastosowania procedury odwróconej, na podstawie art. 24aa ustawy Pzp. </w:t>
      </w:r>
    </w:p>
    <w:p w:rsidR="005877A9" w:rsidRDefault="005877A9">
      <w:pPr>
        <w:autoSpaceDE w:val="0"/>
        <w:adjustRightInd w:val="0"/>
        <w:spacing w:after="0"/>
        <w:jc w:val="both"/>
        <w:rPr>
          <w:rFonts w:ascii="Times New Roman" w:hAnsi="Times New Roman" w:cs="Times New Roman"/>
        </w:rPr>
      </w:pPr>
    </w:p>
    <w:p w:rsidR="005877A9" w:rsidRDefault="005877A9">
      <w:pPr>
        <w:pStyle w:val="Akapitzlist"/>
        <w:tabs>
          <w:tab w:val="left" w:pos="426"/>
        </w:tabs>
        <w:spacing w:after="0"/>
        <w:ind w:left="0" w:right="57"/>
        <w:jc w:val="both"/>
        <w:rPr>
          <w:rFonts w:ascii="Times New Roman" w:hAnsi="Times New Roman" w:cs="Times New Roman"/>
          <w:b/>
          <w:bCs/>
        </w:rPr>
      </w:pPr>
      <w:r>
        <w:rPr>
          <w:rFonts w:ascii="Times New Roman" w:hAnsi="Times New Roman" w:cs="Times New Roman"/>
          <w:b/>
          <w:bCs/>
        </w:rPr>
        <w:t xml:space="preserve">2. Termin realizacji zamówienia: </w:t>
      </w:r>
    </w:p>
    <w:p w:rsidR="005877A9" w:rsidRDefault="005877A9">
      <w:pPr>
        <w:pStyle w:val="Tekstpodstawowywcity"/>
        <w:tabs>
          <w:tab w:val="left" w:pos="426"/>
        </w:tabs>
        <w:spacing w:after="0" w:line="276" w:lineRule="auto"/>
        <w:ind w:hanging="360"/>
        <w:jc w:val="both"/>
        <w:rPr>
          <w:rFonts w:ascii="Times New Roman" w:hAnsi="Times New Roman" w:cs="Times New Roman"/>
          <w:sz w:val="22"/>
          <w:szCs w:val="22"/>
        </w:rPr>
      </w:pPr>
      <w:r>
        <w:rPr>
          <w:rFonts w:ascii="Times New Roman" w:hAnsi="Times New Roman" w:cs="Times New Roman"/>
          <w:b/>
          <w:bCs/>
          <w:sz w:val="22"/>
          <w:szCs w:val="22"/>
        </w:rPr>
        <w:t xml:space="preserve">-  </w:t>
      </w:r>
      <w:r>
        <w:rPr>
          <w:rFonts w:ascii="Times New Roman" w:hAnsi="Times New Roman" w:cs="Times New Roman"/>
          <w:sz w:val="22"/>
          <w:szCs w:val="22"/>
        </w:rPr>
        <w:t>rozpoczęcie:</w:t>
      </w:r>
      <w:r>
        <w:rPr>
          <w:rFonts w:ascii="Times New Roman" w:hAnsi="Times New Roman" w:cs="Times New Roman"/>
          <w:sz w:val="22"/>
          <w:szCs w:val="22"/>
        </w:rPr>
        <w:tab/>
        <w:t xml:space="preserve">z dniem zawarcia umowy  </w:t>
      </w:r>
    </w:p>
    <w:p w:rsidR="005877A9" w:rsidRDefault="005877A9">
      <w:pPr>
        <w:pStyle w:val="Tekstpodstawowywcity"/>
        <w:tabs>
          <w:tab w:val="left" w:pos="426"/>
        </w:tabs>
        <w:spacing w:after="0" w:line="276" w:lineRule="auto"/>
        <w:ind w:hanging="360"/>
        <w:jc w:val="both"/>
        <w:rPr>
          <w:rFonts w:ascii="Times New Roman" w:hAnsi="Times New Roman" w:cs="Times New Roman"/>
          <w:b/>
          <w:bCs/>
          <w:sz w:val="22"/>
          <w:szCs w:val="22"/>
        </w:rPr>
      </w:pPr>
      <w:r>
        <w:rPr>
          <w:rFonts w:ascii="Times New Roman" w:hAnsi="Times New Roman" w:cs="Times New Roman"/>
          <w:b/>
          <w:bCs/>
          <w:sz w:val="22"/>
          <w:szCs w:val="22"/>
        </w:rPr>
        <w:t xml:space="preserve">-  </w:t>
      </w:r>
      <w:r>
        <w:rPr>
          <w:rFonts w:ascii="Times New Roman" w:hAnsi="Times New Roman" w:cs="Times New Roman"/>
          <w:sz w:val="22"/>
          <w:szCs w:val="22"/>
        </w:rPr>
        <w:t>zakończenie:</w:t>
      </w:r>
      <w:r>
        <w:rPr>
          <w:rFonts w:ascii="Times New Roman" w:hAnsi="Times New Roman" w:cs="Times New Roman"/>
          <w:sz w:val="22"/>
          <w:szCs w:val="22"/>
        </w:rPr>
        <w:tab/>
      </w:r>
      <w:r>
        <w:rPr>
          <w:rFonts w:ascii="Times New Roman" w:hAnsi="Times New Roman" w:cs="Times New Roman"/>
          <w:b/>
          <w:bCs/>
          <w:sz w:val="22"/>
          <w:szCs w:val="22"/>
        </w:rPr>
        <w:t>1</w:t>
      </w:r>
      <w:r w:rsidR="004F4DF7">
        <w:rPr>
          <w:rFonts w:ascii="Times New Roman" w:hAnsi="Times New Roman" w:cs="Times New Roman"/>
          <w:b/>
          <w:bCs/>
          <w:sz w:val="22"/>
          <w:szCs w:val="22"/>
        </w:rPr>
        <w:t>5</w:t>
      </w:r>
      <w:r>
        <w:rPr>
          <w:rFonts w:ascii="Times New Roman" w:hAnsi="Times New Roman" w:cs="Times New Roman"/>
          <w:b/>
          <w:bCs/>
          <w:sz w:val="22"/>
          <w:szCs w:val="22"/>
        </w:rPr>
        <w:t>.</w:t>
      </w:r>
      <w:r w:rsidR="004F4DF7">
        <w:rPr>
          <w:rFonts w:ascii="Times New Roman" w:hAnsi="Times New Roman" w:cs="Times New Roman"/>
          <w:b/>
          <w:bCs/>
          <w:sz w:val="22"/>
          <w:szCs w:val="22"/>
        </w:rPr>
        <w:t>04</w:t>
      </w:r>
      <w:r>
        <w:rPr>
          <w:rFonts w:ascii="Times New Roman" w:hAnsi="Times New Roman" w:cs="Times New Roman"/>
          <w:b/>
          <w:bCs/>
          <w:sz w:val="22"/>
          <w:szCs w:val="22"/>
        </w:rPr>
        <w:t>. 20</w:t>
      </w:r>
      <w:r w:rsidR="004F4DF7">
        <w:rPr>
          <w:rFonts w:ascii="Times New Roman" w:hAnsi="Times New Roman" w:cs="Times New Roman"/>
          <w:b/>
          <w:bCs/>
          <w:sz w:val="22"/>
          <w:szCs w:val="22"/>
        </w:rPr>
        <w:t>2</w:t>
      </w:r>
      <w:r w:rsidR="006D5013">
        <w:rPr>
          <w:rFonts w:ascii="Times New Roman" w:hAnsi="Times New Roman" w:cs="Times New Roman"/>
          <w:b/>
          <w:bCs/>
          <w:sz w:val="22"/>
          <w:szCs w:val="22"/>
        </w:rPr>
        <w:t>1</w:t>
      </w:r>
      <w:r>
        <w:rPr>
          <w:rFonts w:ascii="Times New Roman" w:hAnsi="Times New Roman" w:cs="Times New Roman"/>
          <w:b/>
          <w:bCs/>
          <w:sz w:val="22"/>
          <w:szCs w:val="22"/>
        </w:rPr>
        <w:t xml:space="preserve"> r.</w:t>
      </w:r>
    </w:p>
    <w:p w:rsidR="005877A9" w:rsidRDefault="005877A9">
      <w:pPr>
        <w:spacing w:after="0"/>
        <w:ind w:right="57"/>
        <w:jc w:val="both"/>
        <w:rPr>
          <w:rFonts w:ascii="Times New Roman" w:hAnsi="Times New Roman" w:cs="Times New Roman"/>
          <w:b/>
          <w:bCs/>
        </w:rPr>
      </w:pPr>
    </w:p>
    <w:p w:rsidR="005877A9" w:rsidRDefault="005877A9">
      <w:pPr>
        <w:spacing w:after="0"/>
        <w:ind w:right="57"/>
        <w:jc w:val="both"/>
        <w:rPr>
          <w:rFonts w:ascii="Times New Roman" w:hAnsi="Times New Roman" w:cs="Times New Roman"/>
          <w:b/>
          <w:bCs/>
        </w:rPr>
      </w:pPr>
      <w:r>
        <w:rPr>
          <w:rFonts w:ascii="Times New Roman" w:hAnsi="Times New Roman" w:cs="Times New Roman"/>
          <w:b/>
          <w:bCs/>
        </w:rPr>
        <w:t xml:space="preserve">3.  O udzielenie zamówienia mogą ubiegać się wykonawcy, którzy: </w:t>
      </w:r>
    </w:p>
    <w:p w:rsidR="005877A9" w:rsidRDefault="005877A9">
      <w:pPr>
        <w:autoSpaceDE w:val="0"/>
        <w:adjustRightInd w:val="0"/>
        <w:spacing w:after="0"/>
        <w:jc w:val="both"/>
        <w:rPr>
          <w:rFonts w:ascii="Times New Roman" w:hAnsi="Times New Roman" w:cs="Times New Roman"/>
        </w:rPr>
      </w:pPr>
      <w:r>
        <w:rPr>
          <w:rFonts w:ascii="Times New Roman" w:hAnsi="Times New Roman" w:cs="Times New Roman"/>
        </w:rPr>
        <w:t xml:space="preserve">3.1.  nie podlegają  wykluczeniu, o którym mowa w art. 24 ust. 1 ustawy PZP. </w:t>
      </w:r>
    </w:p>
    <w:p w:rsidR="005877A9" w:rsidRDefault="005877A9">
      <w:pPr>
        <w:spacing w:after="0"/>
        <w:ind w:right="57"/>
        <w:jc w:val="both"/>
        <w:rPr>
          <w:rFonts w:ascii="Times New Roman" w:hAnsi="Times New Roman" w:cs="Times New Roman"/>
        </w:rPr>
      </w:pPr>
      <w:r>
        <w:rPr>
          <w:rFonts w:ascii="Times New Roman" w:hAnsi="Times New Roman" w:cs="Times New Roman"/>
        </w:rPr>
        <w:t xml:space="preserve">3.2.  spełniają warunki, dotyczące: </w:t>
      </w:r>
    </w:p>
    <w:p w:rsidR="005877A9" w:rsidRDefault="005877A9">
      <w:pPr>
        <w:widowControl/>
        <w:suppressAutoHyphens w:val="0"/>
        <w:autoSpaceDE w:val="0"/>
        <w:adjustRightInd w:val="0"/>
        <w:spacing w:after="0"/>
        <w:textAlignment w:val="auto"/>
        <w:rPr>
          <w:rFonts w:ascii="Times New Roman" w:hAnsi="Times New Roman" w:cs="Times New Roman"/>
        </w:rPr>
      </w:pPr>
      <w:r>
        <w:rPr>
          <w:rFonts w:ascii="Times New Roman" w:hAnsi="Times New Roman" w:cs="Times New Roman"/>
        </w:rPr>
        <w:t xml:space="preserve">3.2.1.  </w:t>
      </w:r>
      <w:r>
        <w:rPr>
          <w:rFonts w:ascii="Times New Roman" w:hAnsi="Times New Roman" w:cs="Times New Roman"/>
          <w:kern w:val="0"/>
        </w:rPr>
        <w:t>kompetencji lub uprawnień do prowadzenia określonej działalności zawodowej, o ile wynika to z odr</w:t>
      </w:r>
      <w:r>
        <w:rPr>
          <w:rFonts w:ascii="Times New Roman" w:hAnsi="Times New Roman" w:cs="Times New Roman"/>
        </w:rPr>
        <w:t>ę</w:t>
      </w:r>
      <w:r>
        <w:rPr>
          <w:rFonts w:ascii="Times New Roman" w:hAnsi="Times New Roman" w:cs="Times New Roman"/>
          <w:kern w:val="0"/>
        </w:rPr>
        <w:t>bnych przepisów</w:t>
      </w:r>
      <w:bookmarkStart w:id="0" w:name="_GoBack"/>
      <w:r>
        <w:rPr>
          <w:rFonts w:ascii="Times New Roman" w:hAnsi="Times New Roman" w:cs="Times New Roman"/>
        </w:rPr>
        <w:t xml:space="preserve">– </w:t>
      </w:r>
      <w:r w:rsidR="004F4DF7" w:rsidRPr="0020147A">
        <w:rPr>
          <w:rFonts w:ascii="Times New Roman" w:hAnsi="Times New Roman" w:cs="Times New Roman"/>
          <w:b/>
        </w:rPr>
        <w:t xml:space="preserve">posiadanie koncesji na wykonywanie działalności gospodarczej w zakresie obrotu paliwami, o której mowa w art.32 ust.1 pkt.4 ustawy z dnia 10 kwietnia 1997 r. Prawo energetyczne (Dz.U. </w:t>
      </w:r>
      <w:r w:rsidR="001618F2">
        <w:rPr>
          <w:rFonts w:ascii="Times New Roman" w:hAnsi="Times New Roman" w:cs="Times New Roman"/>
          <w:b/>
        </w:rPr>
        <w:t xml:space="preserve">z </w:t>
      </w:r>
      <w:r w:rsidR="004F4DF7" w:rsidRPr="0020147A">
        <w:rPr>
          <w:rFonts w:ascii="Times New Roman" w:hAnsi="Times New Roman" w:cs="Times New Roman"/>
          <w:b/>
        </w:rPr>
        <w:t>20</w:t>
      </w:r>
      <w:r w:rsidR="00D64BE7">
        <w:rPr>
          <w:rFonts w:ascii="Times New Roman" w:hAnsi="Times New Roman" w:cs="Times New Roman"/>
          <w:b/>
        </w:rPr>
        <w:t>20</w:t>
      </w:r>
      <w:r w:rsidR="001618F2">
        <w:rPr>
          <w:rFonts w:ascii="Times New Roman" w:hAnsi="Times New Roman" w:cs="Times New Roman"/>
          <w:b/>
        </w:rPr>
        <w:t xml:space="preserve"> r.,</w:t>
      </w:r>
      <w:r w:rsidR="004F4DF7" w:rsidRPr="0020147A">
        <w:rPr>
          <w:rFonts w:ascii="Times New Roman" w:hAnsi="Times New Roman" w:cs="Times New Roman"/>
          <w:b/>
        </w:rPr>
        <w:t xml:space="preserve"> poz. </w:t>
      </w:r>
      <w:r w:rsidR="00D64BE7">
        <w:rPr>
          <w:rFonts w:ascii="Times New Roman" w:hAnsi="Times New Roman" w:cs="Times New Roman"/>
          <w:b/>
        </w:rPr>
        <w:t>833</w:t>
      </w:r>
      <w:r w:rsidR="004F4DF7" w:rsidRPr="0020147A">
        <w:rPr>
          <w:rFonts w:ascii="Times New Roman" w:hAnsi="Times New Roman" w:cs="Times New Roman"/>
          <w:b/>
        </w:rPr>
        <w:t xml:space="preserve"> z p</w:t>
      </w:r>
      <w:r w:rsidR="0020147A">
        <w:rPr>
          <w:rFonts w:ascii="Times New Roman" w:hAnsi="Times New Roman" w:cs="Times New Roman"/>
          <w:b/>
        </w:rPr>
        <w:t>óź</w:t>
      </w:r>
      <w:r w:rsidR="004F4DF7" w:rsidRPr="0020147A">
        <w:rPr>
          <w:rFonts w:ascii="Times New Roman" w:hAnsi="Times New Roman" w:cs="Times New Roman"/>
          <w:b/>
        </w:rPr>
        <w:t>n.</w:t>
      </w:r>
      <w:r w:rsidR="00C114E8">
        <w:rPr>
          <w:rFonts w:ascii="Times New Roman" w:hAnsi="Times New Roman" w:cs="Times New Roman"/>
          <w:b/>
        </w:rPr>
        <w:t xml:space="preserve"> z</w:t>
      </w:r>
      <w:r w:rsidR="004F4DF7" w:rsidRPr="0020147A">
        <w:rPr>
          <w:rFonts w:ascii="Times New Roman" w:hAnsi="Times New Roman" w:cs="Times New Roman"/>
          <w:b/>
        </w:rPr>
        <w:t>m</w:t>
      </w:r>
      <w:r w:rsidR="00C114E8">
        <w:rPr>
          <w:rFonts w:ascii="Times New Roman" w:hAnsi="Times New Roman" w:cs="Times New Roman"/>
          <w:b/>
        </w:rPr>
        <w:t>.</w:t>
      </w:r>
      <w:r w:rsidR="004F4DF7" w:rsidRPr="0020147A">
        <w:rPr>
          <w:rFonts w:ascii="Times New Roman" w:hAnsi="Times New Roman" w:cs="Times New Roman"/>
          <w:b/>
        </w:rPr>
        <w:t>)</w:t>
      </w:r>
      <w:bookmarkEnd w:id="0"/>
      <w:r>
        <w:rPr>
          <w:rFonts w:ascii="Times New Roman" w:hAnsi="Times New Roman" w:cs="Times New Roman"/>
        </w:rPr>
        <w:t xml:space="preserve">. </w:t>
      </w:r>
    </w:p>
    <w:p w:rsidR="005877A9" w:rsidRPr="0020147A" w:rsidRDefault="005877A9">
      <w:pPr>
        <w:pStyle w:val="Standard"/>
        <w:spacing w:line="276" w:lineRule="auto"/>
        <w:jc w:val="both"/>
        <w:rPr>
          <w:rFonts w:ascii="Times New Roman" w:hAnsi="Times New Roman" w:cs="Times New Roman"/>
          <w:b/>
          <w:sz w:val="22"/>
          <w:szCs w:val="22"/>
        </w:rPr>
      </w:pPr>
      <w:r>
        <w:rPr>
          <w:rFonts w:ascii="Times New Roman" w:hAnsi="Times New Roman" w:cs="Times New Roman"/>
          <w:sz w:val="22"/>
          <w:szCs w:val="22"/>
        </w:rPr>
        <w:t xml:space="preserve">3.2.2.  </w:t>
      </w:r>
      <w:r>
        <w:rPr>
          <w:rFonts w:ascii="Times New Roman" w:hAnsi="Times New Roman" w:cs="Times New Roman"/>
          <w:kern w:val="0"/>
          <w:sz w:val="22"/>
          <w:szCs w:val="22"/>
          <w:lang w:eastAsia="pl-PL"/>
        </w:rPr>
        <w:t>sytuacji ekonomicznej lub finansowej –</w:t>
      </w:r>
      <w:r>
        <w:rPr>
          <w:rFonts w:ascii="Times New Roman" w:hAnsi="Times New Roman" w:cs="Times New Roman"/>
          <w:sz w:val="22"/>
          <w:szCs w:val="22"/>
        </w:rPr>
        <w:t xml:space="preserve"> </w:t>
      </w:r>
      <w:r w:rsidRPr="0020147A">
        <w:rPr>
          <w:rFonts w:ascii="Times New Roman" w:hAnsi="Times New Roman" w:cs="Times New Roman"/>
          <w:b/>
          <w:sz w:val="22"/>
          <w:szCs w:val="22"/>
        </w:rPr>
        <w:t>zamawiający nie stawia szczegółowego warunku w tym zakresie.</w:t>
      </w:r>
    </w:p>
    <w:p w:rsidR="005877A9" w:rsidRPr="0020147A" w:rsidRDefault="005877A9">
      <w:pPr>
        <w:pStyle w:val="Standard"/>
        <w:spacing w:line="276" w:lineRule="auto"/>
        <w:jc w:val="both"/>
        <w:rPr>
          <w:rFonts w:ascii="Times New Roman" w:hAnsi="Times New Roman" w:cs="Times New Roman"/>
          <w:b/>
          <w:sz w:val="22"/>
          <w:szCs w:val="22"/>
        </w:rPr>
      </w:pPr>
      <w:r>
        <w:rPr>
          <w:rFonts w:ascii="Times New Roman" w:hAnsi="Times New Roman" w:cs="Times New Roman"/>
          <w:sz w:val="22"/>
          <w:szCs w:val="22"/>
        </w:rPr>
        <w:t xml:space="preserve">3.2.3.   </w:t>
      </w:r>
      <w:r>
        <w:rPr>
          <w:rFonts w:ascii="Times New Roman" w:hAnsi="Times New Roman" w:cs="Times New Roman"/>
          <w:kern w:val="0"/>
          <w:sz w:val="22"/>
          <w:szCs w:val="22"/>
          <w:lang w:eastAsia="pl-PL"/>
        </w:rPr>
        <w:t xml:space="preserve">zdolności technicznej lub zawodowej </w:t>
      </w:r>
      <w:r w:rsidR="0020147A">
        <w:rPr>
          <w:rFonts w:ascii="Times New Roman" w:hAnsi="Times New Roman" w:cs="Times New Roman"/>
          <w:kern w:val="0"/>
          <w:sz w:val="22"/>
          <w:szCs w:val="22"/>
          <w:lang w:eastAsia="pl-PL"/>
        </w:rPr>
        <w:t>-</w:t>
      </w:r>
      <w:r>
        <w:rPr>
          <w:rFonts w:ascii="Times New Roman" w:hAnsi="Times New Roman" w:cs="Times New Roman"/>
          <w:kern w:val="0"/>
          <w:sz w:val="22"/>
          <w:szCs w:val="22"/>
          <w:lang w:eastAsia="pl-PL"/>
        </w:rPr>
        <w:t xml:space="preserve"> </w:t>
      </w:r>
      <w:r w:rsidR="0020147A" w:rsidRPr="0020147A">
        <w:rPr>
          <w:rFonts w:ascii="Times New Roman" w:hAnsi="Times New Roman" w:cs="Times New Roman"/>
          <w:b/>
          <w:kern w:val="0"/>
          <w:sz w:val="22"/>
          <w:szCs w:val="22"/>
          <w:lang w:eastAsia="pl-PL"/>
        </w:rPr>
        <w:t xml:space="preserve">zamawiający nie stawia szczegółowego warunku w tym zakresie </w:t>
      </w:r>
    </w:p>
    <w:p w:rsidR="005877A9" w:rsidRDefault="005877A9">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 xml:space="preserve">3.3. 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 stosunków prawnych. </w:t>
      </w:r>
    </w:p>
    <w:p w:rsidR="005877A9" w:rsidRDefault="005877A9">
      <w:pPr>
        <w:widowControl/>
        <w:suppressAutoHyphens w:val="0"/>
        <w:autoSpaceDE w:val="0"/>
        <w:adjustRightInd w:val="0"/>
        <w:spacing w:after="0"/>
        <w:jc w:val="both"/>
        <w:textAlignment w:val="auto"/>
        <w:rPr>
          <w:rFonts w:ascii="Times New Roman" w:hAnsi="Times New Roman" w:cs="Times New Roman"/>
          <w:color w:val="000000"/>
          <w:kern w:val="0"/>
          <w:lang w:eastAsia="pl-PL"/>
        </w:rPr>
      </w:pPr>
      <w:r>
        <w:rPr>
          <w:rFonts w:ascii="Times New Roman" w:hAnsi="Times New Roman" w:cs="Times New Roman"/>
          <w:color w:val="000000"/>
          <w:kern w:val="0"/>
          <w:lang w:eastAsia="pl-PL"/>
        </w:rPr>
        <w:t>3.4. 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w:t>
      </w:r>
    </w:p>
    <w:p w:rsidR="005877A9" w:rsidRPr="003344CD" w:rsidRDefault="005877A9">
      <w:pPr>
        <w:pStyle w:val="Default"/>
        <w:spacing w:line="276" w:lineRule="auto"/>
        <w:jc w:val="both"/>
        <w:rPr>
          <w:rFonts w:ascii="Times New Roman" w:hAnsi="Times New Roman" w:cs="Times New Roman"/>
          <w:color w:val="FF0000"/>
          <w:sz w:val="22"/>
          <w:szCs w:val="22"/>
        </w:rPr>
      </w:pPr>
      <w:r>
        <w:rPr>
          <w:rFonts w:ascii="Times New Roman" w:hAnsi="Times New Roman" w:cs="Times New Roman"/>
          <w:sz w:val="22"/>
          <w:szCs w:val="22"/>
        </w:rPr>
        <w:t>3.5.</w:t>
      </w:r>
      <w:r w:rsidR="003344CD">
        <w:rPr>
          <w:rFonts w:ascii="Times New Roman" w:hAnsi="Times New Roman" w:cs="Times New Roman"/>
          <w:sz w:val="22"/>
          <w:szCs w:val="22"/>
        </w:rPr>
        <w:t xml:space="preserve"> Zamawiający oceni, czy udostępnione wykonawcy przez inne podmioty zdolności techniczne lub zawodowe, lub ich sytuacja finansowa lub ekonomiczna, pozwalają na wykazanie przez wykonawcę spełnienia warunków udziału w postępowaniu, oraz bada czy nie zachodzą wobec tego podmiotu podstawy wykluczenia, o których mowa w art. 24 ust.1 pkt. 13-2</w:t>
      </w:r>
      <w:r w:rsidR="00296A0B">
        <w:rPr>
          <w:rFonts w:ascii="Times New Roman" w:hAnsi="Times New Roman" w:cs="Times New Roman"/>
          <w:sz w:val="22"/>
          <w:szCs w:val="22"/>
        </w:rPr>
        <w:t>3</w:t>
      </w:r>
      <w:r w:rsidR="00026B88">
        <w:rPr>
          <w:rFonts w:ascii="Times New Roman" w:hAnsi="Times New Roman" w:cs="Times New Roman"/>
          <w:sz w:val="22"/>
          <w:szCs w:val="22"/>
        </w:rPr>
        <w:t>.</w:t>
      </w:r>
    </w:p>
    <w:p w:rsidR="005877A9" w:rsidRDefault="005877A9">
      <w:pPr>
        <w:pStyle w:val="Normalny1"/>
        <w:spacing w:after="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3.6. Wykonawcy mogą ubiegać się wspólnie o udzielenie zamówienia, w takim przypadku złożona oferta spełniać musi następujące wymagania:</w:t>
      </w:r>
    </w:p>
    <w:p w:rsidR="005877A9" w:rsidRDefault="005877A9">
      <w:pPr>
        <w:pStyle w:val="Default"/>
        <w:spacing w:line="276" w:lineRule="auto"/>
        <w:rPr>
          <w:rFonts w:ascii="Times New Roman" w:hAnsi="Times New Roman" w:cs="Times New Roman"/>
          <w:color w:val="auto"/>
          <w:sz w:val="22"/>
          <w:szCs w:val="22"/>
        </w:rPr>
      </w:pPr>
      <w:r>
        <w:rPr>
          <w:rFonts w:ascii="Times New Roman" w:hAnsi="Times New Roman" w:cs="Times New Roman"/>
          <w:color w:val="auto"/>
          <w:sz w:val="22"/>
          <w:szCs w:val="22"/>
        </w:rPr>
        <w:t xml:space="preserve">a) w odniesieniu do wymagań postawionych przez Zamawiającego, Wykonawcy muszą udokumentować, że łącznie spełniają warunki określone w art. 22 ust. 1b ustawy oraz każdy z Wykonawców musi wykazać brak podstaw do wykluczenia na podstawie </w:t>
      </w:r>
      <w:r>
        <w:rPr>
          <w:rFonts w:ascii="Times New Roman" w:hAnsi="Times New Roman" w:cs="Times New Roman"/>
          <w:sz w:val="22"/>
          <w:szCs w:val="22"/>
        </w:rPr>
        <w:t>art. 24 ust. 1 ustawy</w:t>
      </w:r>
      <w:r>
        <w:rPr>
          <w:rFonts w:ascii="Times New Roman" w:hAnsi="Times New Roman" w:cs="Times New Roman"/>
          <w:color w:val="auto"/>
          <w:sz w:val="22"/>
          <w:szCs w:val="22"/>
        </w:rPr>
        <w:t>.</w:t>
      </w:r>
    </w:p>
    <w:p w:rsidR="005877A9" w:rsidRDefault="005877A9">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b) Wykonawcy występujący wspólnie ustanawiają spośród siebie pełnomocnika do reprezentowania ich w postępowaniu o udzielenie zamówienia albo reprezentowania w postępowaniu i zawarcia umowy w sprawie zamówienia publicznego,</w:t>
      </w:r>
    </w:p>
    <w:p w:rsidR="005877A9" w:rsidRDefault="005877A9">
      <w:pPr>
        <w:pStyle w:val="Normalny1"/>
        <w:spacing w:after="0" w:line="276" w:lineRule="auto"/>
        <w:ind w:left="283" w:hanging="283"/>
        <w:jc w:val="both"/>
        <w:rPr>
          <w:rFonts w:ascii="Times New Roman" w:hAnsi="Times New Roman" w:cs="Times New Roman"/>
          <w:sz w:val="22"/>
          <w:szCs w:val="22"/>
        </w:rPr>
      </w:pPr>
      <w:r>
        <w:rPr>
          <w:rFonts w:ascii="Times New Roman" w:hAnsi="Times New Roman" w:cs="Times New Roman"/>
          <w:sz w:val="22"/>
          <w:szCs w:val="22"/>
        </w:rPr>
        <w:t>c) wszelka korespondencja oraz rozliczenia dokonywane będą wyłącznie z przedsiębiorcą występującym jako pełnomocnik.</w:t>
      </w:r>
    </w:p>
    <w:p w:rsidR="00026B88" w:rsidRDefault="00026B88">
      <w:pPr>
        <w:pStyle w:val="Standard"/>
        <w:spacing w:line="276" w:lineRule="auto"/>
        <w:jc w:val="both"/>
        <w:rPr>
          <w:rFonts w:ascii="Times New Roman" w:hAnsi="Times New Roman" w:cs="Times New Roman"/>
          <w:b/>
          <w:bCs/>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4.  Dokumenty i o</w:t>
      </w:r>
      <w:r>
        <w:rPr>
          <w:rFonts w:ascii="Times New Roman" w:eastAsia="TTE17FF760t00" w:hAnsi="Times New Roman" w:cs="Times New Roman"/>
          <w:color w:val="000000"/>
          <w:sz w:val="22"/>
          <w:szCs w:val="22"/>
        </w:rPr>
        <w:t>ś</w:t>
      </w:r>
      <w:r>
        <w:rPr>
          <w:rFonts w:ascii="Times New Roman" w:hAnsi="Times New Roman" w:cs="Times New Roman"/>
          <w:b/>
          <w:bCs/>
          <w:color w:val="000000"/>
          <w:sz w:val="22"/>
          <w:szCs w:val="22"/>
        </w:rPr>
        <w:t>wiadczenia składane przez wykonawcę:</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4.1. Składane wraz z ofertą:</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4.1.1. Wypełniony formularz oferty – (załącznik nr  </w:t>
      </w:r>
      <w:r w:rsidR="00C114E8">
        <w:rPr>
          <w:rFonts w:ascii="Times New Roman" w:hAnsi="Times New Roman" w:cs="Times New Roman"/>
          <w:color w:val="000000"/>
          <w:sz w:val="22"/>
          <w:szCs w:val="22"/>
        </w:rPr>
        <w:t>1</w:t>
      </w:r>
      <w:r>
        <w:rPr>
          <w:rFonts w:ascii="Times New Roman" w:hAnsi="Times New Roman" w:cs="Times New Roman"/>
          <w:color w:val="000000"/>
          <w:sz w:val="22"/>
          <w:szCs w:val="22"/>
        </w:rPr>
        <w:t>).</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4.1.3. Pisemne zobowiązanie podmiotów do oddania Wykonawcy do dyspozycji niezbędnych zasobów na potrzeby realizacji zamówienia, jeżeli Wykonawca polega na </w:t>
      </w:r>
      <w:r>
        <w:rPr>
          <w:rFonts w:ascii="Times New Roman" w:hAnsi="Times New Roman" w:cs="Times New Roman"/>
          <w:color w:val="000000"/>
          <w:kern w:val="0"/>
          <w:sz w:val="22"/>
          <w:szCs w:val="22"/>
          <w:lang w:eastAsia="pl-PL"/>
        </w:rPr>
        <w:t xml:space="preserve">zdolnościach technicznych lub zawodowych lub sytuacji finansowej lub ekonomicznej innych podmiotów, </w:t>
      </w:r>
      <w:r>
        <w:rPr>
          <w:rFonts w:ascii="Times New Roman" w:hAnsi="Times New Roman" w:cs="Times New Roman"/>
          <w:color w:val="000000"/>
          <w:sz w:val="22"/>
          <w:szCs w:val="22"/>
        </w:rPr>
        <w:t>niezależnie od charakteru prawnego łączących go z nimi stosunków prawnych.</w:t>
      </w:r>
    </w:p>
    <w:p w:rsidR="005877A9" w:rsidRDefault="005877A9">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rPr>
        <w:t>4.1.4. W</w:t>
      </w:r>
      <w:r>
        <w:rPr>
          <w:rFonts w:ascii="Times New Roman" w:hAnsi="Times New Roman" w:cs="Times New Roman"/>
          <w:kern w:val="0"/>
          <w:lang w:eastAsia="pl-PL"/>
        </w:rPr>
        <w:t xml:space="preserve"> celu oceny, czy wykonawca polegając na zdolnościach lub sytuacji innych podmiotów na zasadach określonych w art. 22a ustawy, będzie dysponował niezbędnymi zasobami w stopniu umożliwiającym  należyte wykonanie zamówienia publicznego oraz oceny, czy stosunek łączący wykonawcę z tymi podmiotami gwarantuje rzeczywisty dostęp do ich zasobów, zamawiający żąda dokumentów, które określają w szczególności:</w:t>
      </w:r>
    </w:p>
    <w:p w:rsidR="005877A9" w:rsidRDefault="005877A9">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a) zakres dostępnych wykonawcy zasobów innego podmiotu;</w:t>
      </w:r>
    </w:p>
    <w:p w:rsidR="005877A9" w:rsidRDefault="005877A9">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b) sposób wykorzystania zasobów innego podmiotu, przez wykonawcę, przy wykonywaniu zamówienia publicznego;</w:t>
      </w:r>
    </w:p>
    <w:p w:rsidR="005877A9" w:rsidRDefault="005877A9">
      <w:pPr>
        <w:widowControl/>
        <w:suppressAutoHyphens w:val="0"/>
        <w:autoSpaceDE w:val="0"/>
        <w:adjustRightInd w:val="0"/>
        <w:spacing w:after="0"/>
        <w:jc w:val="both"/>
        <w:textAlignment w:val="auto"/>
        <w:rPr>
          <w:rFonts w:ascii="Times New Roman" w:hAnsi="Times New Roman" w:cs="Times New Roman"/>
          <w:kern w:val="0"/>
          <w:lang w:eastAsia="pl-PL"/>
        </w:rPr>
      </w:pPr>
      <w:r>
        <w:rPr>
          <w:rFonts w:ascii="Times New Roman" w:hAnsi="Times New Roman" w:cs="Times New Roman"/>
          <w:kern w:val="0"/>
          <w:lang w:eastAsia="pl-PL"/>
        </w:rPr>
        <w:t>c) zakres i okres udziału innego podmiotu przy wykonywaniu zamówienia publicznego;</w:t>
      </w:r>
    </w:p>
    <w:p w:rsidR="005877A9" w:rsidRDefault="005877A9">
      <w:pPr>
        <w:autoSpaceDE w:val="0"/>
        <w:spacing w:after="0"/>
        <w:jc w:val="both"/>
        <w:rPr>
          <w:rFonts w:ascii="Times New Roman" w:hAnsi="Times New Roman" w:cs="Times New Roman"/>
          <w:b/>
          <w:bCs/>
          <w:color w:val="000000"/>
        </w:rPr>
      </w:pPr>
      <w:r>
        <w:rPr>
          <w:rFonts w:ascii="Times New Roman" w:hAnsi="Times New Roman" w:cs="Times New Roman"/>
          <w:color w:val="000000"/>
        </w:rPr>
        <w:t xml:space="preserve">4.1.5. </w:t>
      </w:r>
      <w:r>
        <w:rPr>
          <w:rFonts w:ascii="Times New Roman" w:hAnsi="Times New Roman" w:cs="Times New Roman"/>
          <w:kern w:val="0"/>
          <w:lang w:eastAsia="pl-PL"/>
        </w:rPr>
        <w:t>W przypadku wskazania przez wykonawcę dostępności oświadczeń lub dokumentów, o których mowa w § 2, § 5 i § 8  rozporządzenia Ministra Rozwoju z dnia 26 lipca 2016 r.  w sprawie rodzajów dokumentów, jakich może żądać zamawiający od wykonawcy w postępowaniu o udzielenie zamówienia , w formie elektronicznej pod określonymi adresami internetowymi ogólnodostępnych i bezpłatnych baz danych, zamawiający pobiera samodzielnie z tych baz danych wskazane przez wykonawcę oświadczenia lub dokumenty.</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4.1.6. Oświadczenia :</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oświadczenie wykonawcy, ze nie podlega wykluczenia z postępowania na podstawie art. 24 ust. 1 pkt 12-23 ustawy – załącznik nr </w:t>
      </w:r>
      <w:r w:rsidR="00C114E8">
        <w:rPr>
          <w:rFonts w:ascii="Times New Roman" w:hAnsi="Times New Roman" w:cs="Times New Roman"/>
          <w:sz w:val="22"/>
          <w:szCs w:val="22"/>
        </w:rPr>
        <w:t>2</w:t>
      </w:r>
      <w:r>
        <w:rPr>
          <w:rFonts w:ascii="Times New Roman" w:hAnsi="Times New Roman" w:cs="Times New Roman"/>
          <w:sz w:val="22"/>
          <w:szCs w:val="22"/>
        </w:rPr>
        <w:t>,</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 xml:space="preserve">- oświadczenie o spełnianiu warunków udziału w postępowaniu – załącznik nr </w:t>
      </w:r>
      <w:r w:rsidR="00C114E8">
        <w:rPr>
          <w:rFonts w:ascii="Times New Roman" w:hAnsi="Times New Roman" w:cs="Times New Roman"/>
          <w:sz w:val="22"/>
          <w:szCs w:val="22"/>
        </w:rPr>
        <w:t>3</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sz w:val="22"/>
          <w:szCs w:val="22"/>
        </w:rPr>
        <w:t>- oświadczenie Wykonawcy, które z informacji zawartych w ofercie na stronach od .... do .... stanowią tajemnicę przedsiębiorstwa w rozumieniu przepisów ustawy o zwalczaniu nieuczciwej konkurencji i jako takie nie mogą być udostępniane innym uczestnikom post</w:t>
      </w:r>
      <w:r>
        <w:rPr>
          <w:rFonts w:ascii="Times New Roman" w:eastAsia="TTE17FFBD0t00" w:hAnsi="Times New Roman" w:cs="Times New Roman"/>
          <w:sz w:val="22"/>
          <w:szCs w:val="22"/>
        </w:rPr>
        <w:t>ę</w:t>
      </w:r>
      <w:r>
        <w:rPr>
          <w:rFonts w:ascii="Times New Roman" w:hAnsi="Times New Roman" w:cs="Times New Roman"/>
          <w:sz w:val="22"/>
          <w:szCs w:val="22"/>
        </w:rPr>
        <w:t xml:space="preserve">powania. W przypadku zastrzeżenia informacji przez  wykonawcę zobowiązany jest on wykazać, że zastrzeżone informacje stanowią tajemnicę przedsiębiorstwa. </w:t>
      </w:r>
    </w:p>
    <w:p w:rsidR="005877A9" w:rsidRDefault="005877A9">
      <w:pPr>
        <w:autoSpaceDE w:val="0"/>
        <w:adjustRightInd w:val="0"/>
        <w:spacing w:after="0"/>
        <w:jc w:val="both"/>
        <w:rPr>
          <w:rFonts w:ascii="Times New Roman" w:eastAsia="TTE1C00810t00" w:hAnsi="Times New Roman"/>
        </w:rPr>
      </w:pPr>
      <w:r>
        <w:rPr>
          <w:rFonts w:ascii="Times New Roman" w:hAnsi="Times New Roman" w:cs="Times New Roman"/>
        </w:rPr>
        <w:t>Brak powy</w:t>
      </w:r>
      <w:r>
        <w:rPr>
          <w:rFonts w:ascii="Times New Roman" w:eastAsia="TTE1C00810t00" w:hAnsi="Times New Roman" w:cs="Times New Roman"/>
        </w:rPr>
        <w:t>ż</w:t>
      </w:r>
      <w:r>
        <w:rPr>
          <w:rFonts w:ascii="Times New Roman" w:hAnsi="Times New Roman" w:cs="Times New Roman"/>
        </w:rPr>
        <w:t>szego o</w:t>
      </w:r>
      <w:r>
        <w:rPr>
          <w:rFonts w:ascii="Times New Roman" w:eastAsia="TTE1C00810t00" w:hAnsi="Times New Roman" w:cs="Times New Roman"/>
        </w:rPr>
        <w:t>ś</w:t>
      </w:r>
      <w:r>
        <w:rPr>
          <w:rFonts w:ascii="Times New Roman" w:hAnsi="Times New Roman" w:cs="Times New Roman"/>
        </w:rPr>
        <w:t>wiadczenia oznaczał b</w:t>
      </w:r>
      <w:r>
        <w:rPr>
          <w:rFonts w:ascii="Times New Roman" w:eastAsia="TTE1C00810t00" w:hAnsi="Times New Roman" w:cs="Times New Roman"/>
        </w:rPr>
        <w:t>ę</w:t>
      </w:r>
      <w:r>
        <w:rPr>
          <w:rFonts w:ascii="Times New Roman" w:hAnsi="Times New Roman" w:cs="Times New Roman"/>
        </w:rPr>
        <w:t xml:space="preserve">dzie, </w:t>
      </w:r>
      <w:r>
        <w:rPr>
          <w:rFonts w:ascii="Times New Roman" w:eastAsia="TTE1C00810t00" w:hAnsi="Times New Roman" w:cs="Times New Roman"/>
        </w:rPr>
        <w:t>ż</w:t>
      </w:r>
      <w:r>
        <w:rPr>
          <w:rFonts w:ascii="Times New Roman" w:hAnsi="Times New Roman" w:cs="Times New Roman"/>
        </w:rPr>
        <w:t>e dokumenty składaj</w:t>
      </w:r>
      <w:r>
        <w:rPr>
          <w:rFonts w:ascii="Times New Roman" w:eastAsia="TTE1C00810t00" w:hAnsi="Times New Roman" w:cs="Times New Roman"/>
        </w:rPr>
        <w:t>ą</w:t>
      </w:r>
      <w:r>
        <w:rPr>
          <w:rFonts w:ascii="Times New Roman" w:hAnsi="Times New Roman" w:cs="Times New Roman"/>
        </w:rPr>
        <w:t>ce si</w:t>
      </w:r>
      <w:r>
        <w:rPr>
          <w:rFonts w:ascii="Times New Roman" w:eastAsia="TTE1C00810t00" w:hAnsi="Times New Roman" w:cs="Times New Roman"/>
        </w:rPr>
        <w:t xml:space="preserve">ę </w:t>
      </w:r>
      <w:r>
        <w:rPr>
          <w:rFonts w:ascii="Times New Roman" w:hAnsi="Times New Roman" w:cs="Times New Roman"/>
        </w:rPr>
        <w:t>na ofert</w:t>
      </w:r>
      <w:r>
        <w:rPr>
          <w:rFonts w:ascii="Times New Roman" w:eastAsia="TTE1C00810t00" w:hAnsi="Times New Roman" w:cs="Times New Roman"/>
        </w:rPr>
        <w:t xml:space="preserve">ę </w:t>
      </w:r>
      <w:r>
        <w:rPr>
          <w:rFonts w:ascii="Times New Roman" w:hAnsi="Times New Roman" w:cs="Times New Roman"/>
        </w:rPr>
        <w:t>nie stanowi</w:t>
      </w:r>
      <w:r>
        <w:rPr>
          <w:rFonts w:ascii="Times New Roman" w:eastAsia="TTE1C00810t00" w:hAnsi="Times New Roman" w:cs="Times New Roman"/>
        </w:rPr>
        <w:t xml:space="preserve">ą </w:t>
      </w:r>
      <w:r>
        <w:rPr>
          <w:rFonts w:ascii="Times New Roman" w:hAnsi="Times New Roman" w:cs="Times New Roman"/>
        </w:rPr>
        <w:t>tajemnicy przedsi</w:t>
      </w:r>
      <w:r>
        <w:rPr>
          <w:rFonts w:ascii="Times New Roman" w:eastAsia="TTE1C00810t00" w:hAnsi="Times New Roman" w:cs="Times New Roman"/>
        </w:rPr>
        <w:t>ę</w:t>
      </w:r>
      <w:r>
        <w:rPr>
          <w:rFonts w:ascii="Times New Roman" w:hAnsi="Times New Roman" w:cs="Times New Roman"/>
        </w:rPr>
        <w:t>biorstwa (Wykonawca nie mo</w:t>
      </w:r>
      <w:r>
        <w:rPr>
          <w:rFonts w:ascii="Times New Roman" w:eastAsia="TTE1C00810t00" w:hAnsi="Times New Roman" w:cs="Times New Roman"/>
        </w:rPr>
        <w:t>ż</w:t>
      </w:r>
      <w:r>
        <w:rPr>
          <w:rFonts w:ascii="Times New Roman" w:hAnsi="Times New Roman" w:cs="Times New Roman"/>
        </w:rPr>
        <w:t xml:space="preserve">e zastrzec informacji, o których mowa w art. 86 ust. 4 ustawy ). </w:t>
      </w:r>
    </w:p>
    <w:p w:rsidR="005877A9" w:rsidRDefault="005877A9">
      <w:pPr>
        <w:autoSpaceDE w:val="0"/>
        <w:spacing w:after="0"/>
        <w:rPr>
          <w:rFonts w:ascii="Times New Roman" w:hAnsi="Times New Roman" w:cs="Times New Roman"/>
        </w:rPr>
      </w:pPr>
      <w:r>
        <w:rPr>
          <w:rFonts w:ascii="Times New Roman" w:hAnsi="Times New Roman" w:cs="Times New Roman"/>
        </w:rPr>
        <w:t xml:space="preserve">4.2. Wykonawca, w terminie 3 dni od dnia zamieszczenia na stronie internetowej informacji, o której mowa w art. 86 ust. 5 ustawy (zestawienie złożonych ofert), przekazuje zamawiającemu oświadczenie o </w:t>
      </w:r>
      <w:r>
        <w:rPr>
          <w:rFonts w:ascii="Times New Roman" w:hAnsi="Times New Roman" w:cs="Times New Roman"/>
        </w:rPr>
        <w:lastRenderedPageBreak/>
        <w:t xml:space="preserve">przynależności lub braku przynależności do tej samej grupy  kapitałowej,  o  której  mowa  w  art.  24 ust. 1 pkt 23  ustawy  PZP.   Wraz  ze złożeniem oświadczenia, wykonawca może przedstawić dowody, że powiązania z innym wykonawcą nie prowadzą do zakłócenia konkurencji w postępowaniu o udzielenie zamówienia - załącznik nr </w:t>
      </w:r>
      <w:r w:rsidR="00334BB2">
        <w:rPr>
          <w:rFonts w:ascii="Times New Roman" w:hAnsi="Times New Roman" w:cs="Times New Roman"/>
        </w:rPr>
        <w:t>4</w:t>
      </w:r>
    </w:p>
    <w:p w:rsidR="005877A9" w:rsidRDefault="005877A9">
      <w:pPr>
        <w:autoSpaceDE w:val="0"/>
        <w:spacing w:after="0"/>
        <w:jc w:val="both"/>
        <w:rPr>
          <w:rFonts w:ascii="Times New Roman" w:hAnsi="Times New Roman" w:cs="Times New Roman"/>
          <w:i/>
          <w:iCs/>
          <w:color w:val="000000"/>
        </w:rPr>
      </w:pPr>
    </w:p>
    <w:p w:rsidR="005877A9" w:rsidRDefault="005877A9">
      <w:pPr>
        <w:widowControl/>
        <w:suppressAutoHyphens w:val="0"/>
        <w:autoSpaceDE w:val="0"/>
        <w:adjustRightInd w:val="0"/>
        <w:spacing w:after="0"/>
        <w:jc w:val="both"/>
        <w:textAlignment w:val="auto"/>
        <w:rPr>
          <w:rFonts w:ascii="Times New Roman" w:hAnsi="Times New Roman" w:cs="Times New Roman"/>
        </w:rPr>
      </w:pPr>
      <w:r>
        <w:rPr>
          <w:rFonts w:ascii="Times New Roman" w:hAnsi="Times New Roman" w:cs="Times New Roman"/>
          <w:color w:val="000000"/>
          <w:kern w:val="0"/>
          <w:lang w:eastAsia="pl-PL"/>
        </w:rPr>
        <w:t>4.3. Zamawiający przed udzieleniem zamówienia wezwie wykonawcę, którego oferta została najwyżej oceniona, do złożenia w wyznaczonym, nie krótszym niż 5 dni terminie aktualnych na dzień złożenia oświadczeń lub dokumentów potwierdzających okoliczności, o których mowa w art. 25 ust. 1 pkt 1 ustawy PZP tj:</w:t>
      </w:r>
    </w:p>
    <w:p w:rsidR="005877A9" w:rsidRDefault="005877A9">
      <w:pPr>
        <w:spacing w:after="0"/>
        <w:jc w:val="both"/>
        <w:rPr>
          <w:rFonts w:ascii="Times New Roman" w:hAnsi="Times New Roman" w:cs="Times New Roman"/>
        </w:rPr>
      </w:pPr>
      <w:r>
        <w:rPr>
          <w:rFonts w:ascii="Times New Roman" w:hAnsi="Times New Roman" w:cs="Times New Roman"/>
        </w:rPr>
        <w:t xml:space="preserve">4.3.1. </w:t>
      </w:r>
      <w:r w:rsidR="008D7D62" w:rsidRPr="0020147A">
        <w:rPr>
          <w:rFonts w:ascii="Times New Roman" w:hAnsi="Times New Roman" w:cs="Times New Roman"/>
          <w:b/>
        </w:rPr>
        <w:t xml:space="preserve">koncesji na wykonywanie działalności gospodarczej w zakresie obrotu paliwami, o której mowa w art.32 ust.1 pkt.4 ustawy z dnia 10 kwietnia 1997 r. Prawo energetyczne (Dz.U. </w:t>
      </w:r>
      <w:r w:rsidR="001618F2">
        <w:rPr>
          <w:rFonts w:ascii="Times New Roman" w:hAnsi="Times New Roman" w:cs="Times New Roman"/>
          <w:b/>
        </w:rPr>
        <w:t xml:space="preserve">z </w:t>
      </w:r>
      <w:r w:rsidR="008D7D62" w:rsidRPr="0020147A">
        <w:rPr>
          <w:rFonts w:ascii="Times New Roman" w:hAnsi="Times New Roman" w:cs="Times New Roman"/>
          <w:b/>
        </w:rPr>
        <w:t>20</w:t>
      </w:r>
      <w:r w:rsidR="00D64BE7">
        <w:rPr>
          <w:rFonts w:ascii="Times New Roman" w:hAnsi="Times New Roman" w:cs="Times New Roman"/>
          <w:b/>
        </w:rPr>
        <w:t>20</w:t>
      </w:r>
      <w:r w:rsidR="001618F2">
        <w:rPr>
          <w:rFonts w:ascii="Times New Roman" w:hAnsi="Times New Roman" w:cs="Times New Roman"/>
          <w:b/>
        </w:rPr>
        <w:t>r.</w:t>
      </w:r>
      <w:r w:rsidR="008D7D62" w:rsidRPr="0020147A">
        <w:rPr>
          <w:rFonts w:ascii="Times New Roman" w:hAnsi="Times New Roman" w:cs="Times New Roman"/>
          <w:b/>
        </w:rPr>
        <w:t xml:space="preserve"> poz. </w:t>
      </w:r>
      <w:r w:rsidR="0031458F">
        <w:rPr>
          <w:rFonts w:ascii="Times New Roman" w:hAnsi="Times New Roman" w:cs="Times New Roman"/>
          <w:b/>
        </w:rPr>
        <w:t>833</w:t>
      </w:r>
      <w:r w:rsidR="008D7D62" w:rsidRPr="0020147A">
        <w:rPr>
          <w:rFonts w:ascii="Times New Roman" w:hAnsi="Times New Roman" w:cs="Times New Roman"/>
          <w:b/>
        </w:rPr>
        <w:t>)</w:t>
      </w:r>
      <w:r>
        <w:rPr>
          <w:rFonts w:ascii="Times New Roman" w:hAnsi="Times New Roman" w:cs="Times New Roman"/>
        </w:rPr>
        <w:t>.</w:t>
      </w:r>
    </w:p>
    <w:p w:rsidR="005877A9" w:rsidRDefault="008D7D62">
      <w:pPr>
        <w:widowControl/>
        <w:suppressAutoHyphens w:val="0"/>
        <w:autoSpaceDE w:val="0"/>
        <w:adjustRightInd w:val="0"/>
        <w:spacing w:after="0"/>
        <w:jc w:val="both"/>
        <w:textAlignment w:val="auto"/>
        <w:rPr>
          <w:rFonts w:ascii="Times New Roman" w:hAnsi="Times New Roman" w:cs="Times New Roman"/>
          <w:b/>
          <w:bCs/>
          <w:color w:val="000000"/>
        </w:rPr>
      </w:pPr>
      <w:r>
        <w:rPr>
          <w:rFonts w:ascii="Times New Roman" w:hAnsi="Times New Roman" w:cs="Times New Roman"/>
          <w:color w:val="000000"/>
        </w:rPr>
        <w:t>4.3.2</w:t>
      </w:r>
      <w:r w:rsidR="005877A9">
        <w:rPr>
          <w:rFonts w:ascii="Times New Roman" w:hAnsi="Times New Roman" w:cs="Times New Roman"/>
          <w:color w:val="000000"/>
        </w:rPr>
        <w:t xml:space="preserve">. </w:t>
      </w:r>
      <w:r w:rsidR="005877A9">
        <w:rPr>
          <w:rFonts w:ascii="Times New Roman" w:hAnsi="Times New Roman" w:cs="Times New Roman"/>
          <w:kern w:val="0"/>
          <w:lang w:eastAsia="pl-PL"/>
        </w:rPr>
        <w:t>W przypadku wskazania przez wykonawcę oświadczeń lub dokumentów, o których mowa w § 2, § 5 i § 8 rozporządzenia Ministra Rozwoju z dnia 26 lipca 2016 r. w sprawie rodzajów dokumentów, jakich może żądać zamawiający od wykonawcy w postępowaniu o udzielenie zamówienia, które pozostają w dyspozycji zamawiającego, w szczególności oświadczeń lub dokumentów, przechowywanych przez zamawiającego stosownie do dyspozycji art. 97 ust. 1 ustawy, zamawiający w celu potwierdzenia okoliczności, o których mowa w art. 25 ust. 1 pkt 1 i 3 ustawy, korzysta z posiadanych oświadczeń lub dokumentów, o ile  są one aktualne.</w:t>
      </w:r>
    </w:p>
    <w:p w:rsidR="005877A9" w:rsidRDefault="005877A9">
      <w:pPr>
        <w:rPr>
          <w:rFonts w:ascii="Times New Roman" w:hAnsi="Times New Roman" w:cs="Times New Roman"/>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5.  Informacje o sposobie porozumiewania się Zamawiającego z </w:t>
      </w:r>
      <w:r>
        <w:rPr>
          <w:rFonts w:ascii="Times New Roman" w:hAnsi="Times New Roman" w:cs="Times New Roman"/>
          <w:b/>
          <w:bCs/>
          <w:sz w:val="22"/>
          <w:szCs w:val="22"/>
        </w:rPr>
        <w:t>Wy</w:t>
      </w:r>
      <w:r>
        <w:rPr>
          <w:rFonts w:ascii="Times New Roman" w:hAnsi="Times New Roman" w:cs="Times New Roman"/>
          <w:b/>
          <w:bCs/>
          <w:color w:val="000000"/>
          <w:sz w:val="22"/>
          <w:szCs w:val="22"/>
        </w:rPr>
        <w:t>konawcami oraz przekazywania oświadczeń lub dokumentów, osoby uprawnione do porozumiewania się z Wykonawcami.</w:t>
      </w:r>
    </w:p>
    <w:p w:rsidR="00EA4154" w:rsidRPr="00A91B8B" w:rsidRDefault="005877A9">
      <w:pPr>
        <w:pStyle w:val="Standard"/>
        <w:spacing w:line="276" w:lineRule="auto"/>
        <w:jc w:val="both"/>
        <w:rPr>
          <w:rFonts w:ascii="Times New Roman" w:hAnsi="Times New Roman" w:cs="Times New Roman"/>
          <w:color w:val="FF0000"/>
          <w:sz w:val="22"/>
          <w:szCs w:val="22"/>
        </w:rPr>
      </w:pPr>
      <w:r>
        <w:rPr>
          <w:rFonts w:ascii="Times New Roman" w:eastAsia="TTE17FFBD0t00" w:hAnsi="Times New Roman" w:cs="Times New Roman"/>
          <w:color w:val="000000"/>
          <w:sz w:val="22"/>
          <w:szCs w:val="22"/>
        </w:rPr>
        <w:t xml:space="preserve">5.1. W postępowaniu o udzielenie zamówienia, wnioski, zawiadomienia oraz informacje Zamawiający </w:t>
      </w:r>
      <w:r>
        <w:rPr>
          <w:rFonts w:ascii="Times New Roman" w:eastAsia="TTE17FFBD0t00" w:hAnsi="Times New Roman" w:cs="Times New Roman"/>
          <w:color w:val="000000"/>
          <w:sz w:val="22"/>
          <w:szCs w:val="22"/>
        </w:rPr>
        <w:br/>
        <w:t xml:space="preserve">i Wykonawcy przekazują </w:t>
      </w:r>
      <w:r>
        <w:rPr>
          <w:rFonts w:ascii="Times New Roman" w:hAnsi="Times New Roman" w:cs="Times New Roman"/>
          <w:sz w:val="22"/>
          <w:szCs w:val="22"/>
        </w:rPr>
        <w:t>za pośrednictwem operatora pocztowego w rozumieniu ustawy z dnia 23 listopada 2012 r. – Prawo pocztowe (Dz. U. z 2018 r. poz. 2188 z póź. zm.), osobiście, za pośrednictwem posłańca, faksu lub przy użyciu środków komunikacji elektronicznej w rozumieniu ustawy z dnia 18 lipca 2002 r. o świadczeniu usług drogą elektroniczną (Dz. U. z 20</w:t>
      </w:r>
      <w:r w:rsidR="0031458F">
        <w:rPr>
          <w:rFonts w:ascii="Times New Roman" w:hAnsi="Times New Roman" w:cs="Times New Roman"/>
          <w:sz w:val="22"/>
          <w:szCs w:val="22"/>
        </w:rPr>
        <w:t>20</w:t>
      </w:r>
      <w:r>
        <w:rPr>
          <w:rFonts w:ascii="Times New Roman" w:hAnsi="Times New Roman" w:cs="Times New Roman"/>
          <w:sz w:val="22"/>
          <w:szCs w:val="22"/>
        </w:rPr>
        <w:t xml:space="preserve"> r. poz. 1</w:t>
      </w:r>
      <w:r w:rsidR="0031458F">
        <w:rPr>
          <w:rFonts w:ascii="Times New Roman" w:hAnsi="Times New Roman" w:cs="Times New Roman"/>
          <w:sz w:val="22"/>
          <w:szCs w:val="22"/>
        </w:rPr>
        <w:t>041</w:t>
      </w:r>
      <w:r>
        <w:rPr>
          <w:rFonts w:ascii="Times New Roman" w:hAnsi="Times New Roman" w:cs="Times New Roman"/>
          <w:sz w:val="22"/>
          <w:szCs w:val="22"/>
        </w:rPr>
        <w:t xml:space="preserve">.) na adres </w:t>
      </w:r>
      <w:hyperlink r:id="rId9" w:history="1">
        <w:r w:rsidR="006D5013" w:rsidRPr="00AE5CD2">
          <w:rPr>
            <w:rStyle w:val="Hipercze"/>
            <w:sz w:val="22"/>
            <w:szCs w:val="22"/>
          </w:rPr>
          <w:t>przetargi@kazanow.pl</w:t>
        </w:r>
      </w:hyperlink>
    </w:p>
    <w:p w:rsidR="005877A9" w:rsidRDefault="005877A9">
      <w:pPr>
        <w:pStyle w:val="Standard"/>
        <w:spacing w:line="276" w:lineRule="auto"/>
        <w:jc w:val="both"/>
        <w:rPr>
          <w:rFonts w:ascii="Times New Roman" w:hAnsi="Times New Roman" w:cs="Times New Roman"/>
          <w:sz w:val="22"/>
          <w:szCs w:val="22"/>
        </w:rPr>
      </w:pPr>
    </w:p>
    <w:p w:rsidR="005877A9" w:rsidRDefault="005877A9">
      <w:pPr>
        <w:pStyle w:val="Standard"/>
        <w:spacing w:line="276" w:lineRule="auto"/>
        <w:jc w:val="both"/>
        <w:rPr>
          <w:rFonts w:ascii="Times New Roman" w:hAnsi="Times New Roman" w:cs="Times New Roman"/>
          <w:sz w:val="22"/>
          <w:szCs w:val="22"/>
        </w:rPr>
      </w:pP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korespondencji kierowanej drogą faksową lub elektroniczną każda ze stron na żądanie drugiej niezwłocznie potwierdza fakt jej otrzymania.</w:t>
      </w:r>
    </w:p>
    <w:p w:rsidR="005877A9" w:rsidRPr="005F0B09" w:rsidRDefault="005877A9">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t xml:space="preserve">5.2. Korespondencję pisemną należy kierować na adres: </w:t>
      </w:r>
      <w:r w:rsidRPr="005F0B09">
        <w:rPr>
          <w:rFonts w:ascii="Times New Roman" w:hAnsi="Times New Roman" w:cs="Times New Roman"/>
          <w:sz w:val="22"/>
          <w:szCs w:val="22"/>
        </w:rPr>
        <w:t xml:space="preserve">Urząd Gminy </w:t>
      </w:r>
      <w:r w:rsidR="00EA4154" w:rsidRPr="005F0B09">
        <w:rPr>
          <w:rFonts w:ascii="Times New Roman" w:hAnsi="Times New Roman" w:cs="Times New Roman"/>
          <w:sz w:val="22"/>
          <w:szCs w:val="22"/>
        </w:rPr>
        <w:t>Kazanów</w:t>
      </w:r>
      <w:r w:rsidRPr="005F0B09">
        <w:rPr>
          <w:rFonts w:ascii="Times New Roman" w:eastAsia="TTE17FFBD0t00" w:hAnsi="Times New Roman" w:cs="Times New Roman"/>
          <w:sz w:val="22"/>
          <w:szCs w:val="22"/>
        </w:rPr>
        <w:t xml:space="preserve">, </w:t>
      </w:r>
      <w:r w:rsidR="00A91B8B" w:rsidRPr="005F0B09">
        <w:rPr>
          <w:rFonts w:ascii="Times New Roman" w:eastAsia="TTE17FFBD0t00" w:hAnsi="Times New Roman" w:cs="Times New Roman"/>
          <w:sz w:val="22"/>
          <w:szCs w:val="22"/>
        </w:rPr>
        <w:t xml:space="preserve">ul. Plac Partyzantów 28, </w:t>
      </w:r>
      <w:r w:rsidRPr="005F0B09">
        <w:rPr>
          <w:rFonts w:ascii="Times New Roman" w:eastAsia="TTE17FFBD0t00" w:hAnsi="Times New Roman" w:cs="Times New Roman"/>
          <w:sz w:val="22"/>
          <w:szCs w:val="22"/>
        </w:rPr>
        <w:t>26-7</w:t>
      </w:r>
      <w:r w:rsidR="00EA4154" w:rsidRPr="005F0B09">
        <w:rPr>
          <w:rFonts w:ascii="Times New Roman" w:eastAsia="TTE17FFBD0t00" w:hAnsi="Times New Roman" w:cs="Times New Roman"/>
          <w:sz w:val="22"/>
          <w:szCs w:val="22"/>
        </w:rPr>
        <w:t>13 Kazanów</w:t>
      </w:r>
      <w:r w:rsidRPr="005F0B09">
        <w:rPr>
          <w:rFonts w:ascii="Times New Roman" w:hAnsi="Times New Roman" w:cs="Times New Roman"/>
          <w:sz w:val="22"/>
          <w:szCs w:val="22"/>
        </w:rPr>
        <w:t>.</w:t>
      </w:r>
    </w:p>
    <w:p w:rsidR="005877A9" w:rsidRPr="005F0B0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 xml:space="preserve">5.3. Korespondencję w formie faksowej należy kierować na numer faksu: </w:t>
      </w:r>
      <w:r w:rsidRPr="005F0B09">
        <w:rPr>
          <w:rFonts w:ascii="Times New Roman" w:hAnsi="Times New Roman" w:cs="Times New Roman"/>
          <w:sz w:val="22"/>
          <w:szCs w:val="22"/>
        </w:rPr>
        <w:t xml:space="preserve">48 </w:t>
      </w:r>
      <w:r w:rsidR="00EA4154" w:rsidRPr="005F0B09">
        <w:rPr>
          <w:rFonts w:ascii="Times New Roman" w:hAnsi="Times New Roman" w:cs="Times New Roman"/>
          <w:sz w:val="22"/>
          <w:szCs w:val="22"/>
        </w:rPr>
        <w:t>3864925</w:t>
      </w:r>
      <w:r w:rsidRPr="005F0B09">
        <w:rPr>
          <w:rFonts w:ascii="Times New Roman" w:hAnsi="Times New Roman" w:cs="Times New Roman"/>
          <w:sz w:val="22"/>
          <w:szCs w:val="22"/>
        </w:rPr>
        <w:t xml:space="preserve">. </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5.4. Wykonawca zobowiązany jest podać w „FORMULARZU OFERTY”  numer faksu i adres e-mail, na który Zamawiający będzie mógł kierować wszelką korespondencję w formie faksowej lub drogą elektroniczną. W przypadku zaniechania tego obowiązku, Zamawiający żąda, aby Wykonawca niezwłocznie po złożeniu oferty, przekazał Zamawiającemu pisemnie, faksem lub drogą elektroniczną numer faksu lub adres e-mail. W sytuacji awarii (zmiany, itp.) wskazanego numeru lub adresu e-mail, Wykonawca zobowiązany jest  niezwłocznie podać w formie jak wyżej, zastępczy numer faksu lub adres e-mail, na który Zamawiający będzie mógł kierować korespondencję.</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5.5. O</w:t>
      </w:r>
      <w:r>
        <w:rPr>
          <w:rFonts w:ascii="Times New Roman" w:hAnsi="Times New Roman" w:cs="Times New Roman"/>
          <w:sz w:val="22"/>
          <w:szCs w:val="22"/>
        </w:rPr>
        <w:t xml:space="preserve">fertę  składa się pod rygorem nieważności w formie pisemnej.  Zamawiający nie wyraża zgody na złożenie oferty w postaci elektronicznej. </w:t>
      </w:r>
    </w:p>
    <w:p w:rsidR="005877A9" w:rsidRPr="00A91B8B" w:rsidRDefault="005877A9">
      <w:pPr>
        <w:pStyle w:val="Standard"/>
        <w:spacing w:line="276" w:lineRule="auto"/>
        <w:jc w:val="both"/>
        <w:rPr>
          <w:rFonts w:ascii="Times New Roman" w:hAnsi="Times New Roman" w:cs="Times New Roman"/>
          <w:color w:val="FF0000"/>
          <w:sz w:val="22"/>
          <w:szCs w:val="22"/>
        </w:rPr>
      </w:pPr>
      <w:r>
        <w:rPr>
          <w:rFonts w:ascii="Times New Roman" w:hAnsi="Times New Roman" w:cs="Times New Roman"/>
          <w:color w:val="000000"/>
          <w:sz w:val="22"/>
          <w:szCs w:val="22"/>
        </w:rPr>
        <w:t>5.6.  Osob</w:t>
      </w:r>
      <w:r w:rsidR="00EA4154">
        <w:rPr>
          <w:rFonts w:ascii="Times New Roman" w:hAnsi="Times New Roman" w:cs="Times New Roman"/>
          <w:color w:val="000000"/>
          <w:sz w:val="22"/>
          <w:szCs w:val="22"/>
        </w:rPr>
        <w:t>ami</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upowa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nion</w:t>
      </w:r>
      <w:r w:rsidR="00EA4154">
        <w:rPr>
          <w:rFonts w:ascii="Times New Roman" w:hAnsi="Times New Roman" w:cs="Times New Roman"/>
          <w:color w:val="000000"/>
          <w:sz w:val="22"/>
          <w:szCs w:val="22"/>
        </w:rPr>
        <w:t>ymi</w:t>
      </w:r>
      <w:r>
        <w:rPr>
          <w:rFonts w:ascii="Times New Roman" w:eastAsia="TTE17FFBD0t00" w:hAnsi="Times New Roman" w:cs="Times New Roman"/>
          <w:color w:val="000000"/>
          <w:sz w:val="22"/>
          <w:szCs w:val="22"/>
        </w:rPr>
        <w:t xml:space="preserve"> </w:t>
      </w:r>
      <w:r>
        <w:rPr>
          <w:rFonts w:ascii="Times New Roman" w:hAnsi="Times New Roman" w:cs="Times New Roman"/>
          <w:color w:val="000000"/>
          <w:sz w:val="22"/>
          <w:szCs w:val="22"/>
        </w:rPr>
        <w:t>ze strony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 xml:space="preserve">cego do kontaktów z Wykonawcami </w:t>
      </w:r>
      <w:r w:rsidR="00EA4154">
        <w:rPr>
          <w:rFonts w:ascii="Times New Roman" w:hAnsi="Times New Roman" w:cs="Times New Roman"/>
          <w:color w:val="000000"/>
          <w:sz w:val="22"/>
          <w:szCs w:val="22"/>
        </w:rPr>
        <w:t xml:space="preserve">są </w:t>
      </w:r>
      <w:r w:rsidR="006D5013">
        <w:rPr>
          <w:rFonts w:ascii="Times New Roman" w:hAnsi="Times New Roman" w:cs="Times New Roman"/>
          <w:color w:val="000000"/>
          <w:sz w:val="22"/>
          <w:szCs w:val="22"/>
        </w:rPr>
        <w:t>Tomasz Olczyk.</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lastRenderedPageBreak/>
        <w:t>5.7.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dy Wykonawca ma prawo zwróci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o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nienie tre</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ci specyfikacji istotnych warunków zamówienia. </w:t>
      </w:r>
      <w:r>
        <w:rPr>
          <w:rFonts w:ascii="Times New Roman" w:eastAsia="TTE17FFBD0t00" w:hAnsi="Times New Roman" w:cs="Times New Roman"/>
          <w:color w:val="000000"/>
          <w:sz w:val="22"/>
          <w:szCs w:val="22"/>
        </w:rPr>
        <w:t xml:space="preserve">Zamawiający jest obowiązany udzielić wyjaśnień niezwłocznie, jednak nie później niż na 2 dni przed upływem terminu składania ofert </w:t>
      </w:r>
      <w:r>
        <w:rPr>
          <w:rFonts w:ascii="Times New Roman" w:hAnsi="Times New Roman" w:cs="Times New Roman"/>
          <w:color w:val="000000"/>
          <w:sz w:val="22"/>
          <w:szCs w:val="22"/>
        </w:rPr>
        <w:t>pod warunkiem, że</w:t>
      </w:r>
      <w:r>
        <w:rPr>
          <w:rFonts w:ascii="Times New Roman" w:eastAsia="TTE17FFBD0t00" w:hAnsi="Times New Roman" w:cs="Times New Roman"/>
          <w:color w:val="000000"/>
          <w:sz w:val="22"/>
          <w:szCs w:val="22"/>
        </w:rPr>
        <w:t xml:space="preserve"> wniosek o wyjaśnienie </w:t>
      </w:r>
      <w:r>
        <w:rPr>
          <w:rFonts w:ascii="Times New Roman" w:hAnsi="Times New Roman" w:cs="Times New Roman"/>
          <w:color w:val="000000"/>
          <w:sz w:val="22"/>
          <w:szCs w:val="22"/>
        </w:rPr>
        <w:t>wpłynął do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nie pó</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niej ni</w:t>
      </w:r>
      <w:r>
        <w:rPr>
          <w:rFonts w:ascii="Times New Roman" w:eastAsia="TTE17FFBD0t00" w:hAnsi="Times New Roman" w:cs="Times New Roman"/>
          <w:color w:val="000000"/>
          <w:sz w:val="22"/>
          <w:szCs w:val="22"/>
        </w:rPr>
        <w:t>ż do końca dnia, w którym upływa połowa wyznaczonego terminu składania ofert.</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5.8.  Pytania Wykonawcy oraz odpowiedzi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mog</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by</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przekazywane pi</w:t>
      </w:r>
      <w:r>
        <w:rPr>
          <w:rFonts w:ascii="Times New Roman" w:eastAsia="TTE17FFBD0t00" w:hAnsi="Times New Roman" w:cs="Times New Roman"/>
          <w:color w:val="000000"/>
          <w:sz w:val="22"/>
          <w:szCs w:val="22"/>
        </w:rPr>
        <w:t>se</w:t>
      </w:r>
      <w:r>
        <w:rPr>
          <w:rFonts w:ascii="Times New Roman" w:hAnsi="Times New Roman" w:cs="Times New Roman"/>
          <w:color w:val="000000"/>
          <w:sz w:val="22"/>
          <w:szCs w:val="22"/>
        </w:rPr>
        <w:t>mnie, faksem lub drogą elektroniczną.</w:t>
      </w:r>
    </w:p>
    <w:p w:rsidR="005877A9" w:rsidRPr="005F0B0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5.9.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zapyta</w:t>
      </w:r>
      <w:r>
        <w:rPr>
          <w:rFonts w:ascii="Times New Roman" w:eastAsia="TTE17FFBD0t00" w:hAnsi="Times New Roman" w:cs="Times New Roman"/>
          <w:color w:val="000000"/>
          <w:sz w:val="22"/>
          <w:szCs w:val="22"/>
        </w:rPr>
        <w:t xml:space="preserve">ń </w:t>
      </w:r>
      <w:r>
        <w:rPr>
          <w:rFonts w:ascii="Times New Roman" w:hAnsi="Times New Roman" w:cs="Times New Roman"/>
          <w:color w:val="000000"/>
          <w:sz w:val="22"/>
          <w:szCs w:val="22"/>
        </w:rPr>
        <w:t>wraz z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nieniami przekazuje niezwłocznie Wykonawcom, którym przekazał specyfikacj</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 xml:space="preserve">istotnych warunków zamówienia, bez ujawniania </w:t>
      </w:r>
      <w:r>
        <w:rPr>
          <w:rFonts w:ascii="Times New Roman" w:eastAsia="TTE17FFBD0t00" w:hAnsi="Times New Roman" w:cs="Times New Roman"/>
          <w:color w:val="000000"/>
          <w:sz w:val="22"/>
          <w:szCs w:val="22"/>
        </w:rPr>
        <w:t>ź</w:t>
      </w:r>
      <w:r>
        <w:rPr>
          <w:rFonts w:ascii="Times New Roman" w:hAnsi="Times New Roman" w:cs="Times New Roman"/>
          <w:color w:val="000000"/>
          <w:sz w:val="22"/>
          <w:szCs w:val="22"/>
        </w:rPr>
        <w:t>ródła zapytania oraz zamieszcza wyja</w:t>
      </w:r>
      <w:r>
        <w:rPr>
          <w:rFonts w:ascii="Times New Roman" w:eastAsia="TTE17FFBD0t00" w:hAnsi="Times New Roman" w:cs="Times New Roman"/>
          <w:color w:val="000000"/>
          <w:sz w:val="22"/>
          <w:szCs w:val="22"/>
        </w:rPr>
        <w:t>ś</w:t>
      </w:r>
      <w:r>
        <w:rPr>
          <w:rFonts w:ascii="Times New Roman" w:hAnsi="Times New Roman" w:cs="Times New Roman"/>
          <w:color w:val="000000"/>
          <w:sz w:val="22"/>
          <w:szCs w:val="22"/>
        </w:rPr>
        <w:t xml:space="preserve">nienie na stronie internetowej </w:t>
      </w:r>
      <w:r w:rsidRPr="005F0B09">
        <w:rPr>
          <w:rFonts w:ascii="Times New Roman" w:hAnsi="Times New Roman" w:cs="Times New Roman"/>
          <w:sz w:val="22"/>
          <w:szCs w:val="22"/>
        </w:rPr>
        <w:t>(www.</w:t>
      </w:r>
      <w:r w:rsidR="00CC3DEA" w:rsidRPr="005F0B09">
        <w:rPr>
          <w:rFonts w:ascii="Times New Roman" w:hAnsi="Times New Roman" w:cs="Times New Roman"/>
          <w:sz w:val="22"/>
          <w:szCs w:val="22"/>
        </w:rPr>
        <w:t>ugkazanow.</w:t>
      </w:r>
      <w:r w:rsidRPr="005F0B09">
        <w:rPr>
          <w:rFonts w:ascii="Times New Roman" w:hAnsi="Times New Roman" w:cs="Times New Roman"/>
          <w:sz w:val="22"/>
          <w:szCs w:val="22"/>
        </w:rPr>
        <w:t>bip.</w:t>
      </w:r>
      <w:r w:rsidR="00CC3DEA" w:rsidRPr="005F0B09">
        <w:rPr>
          <w:rFonts w:ascii="Times New Roman" w:hAnsi="Times New Roman" w:cs="Times New Roman"/>
          <w:sz w:val="22"/>
          <w:szCs w:val="22"/>
        </w:rPr>
        <w:t>org</w:t>
      </w:r>
      <w:r w:rsidRPr="005F0B09">
        <w:rPr>
          <w:rFonts w:ascii="Times New Roman" w:hAnsi="Times New Roman" w:cs="Times New Roman"/>
          <w:sz w:val="22"/>
          <w:szCs w:val="22"/>
        </w:rPr>
        <w:t>.pl)</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5.10.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cy mo</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e w uzasadnionych przypadkach przed upływem terminu składania ofert zmieni</w:t>
      </w:r>
      <w:r>
        <w:rPr>
          <w:rFonts w:ascii="Times New Roman" w:eastAsia="TTE17FFBD0t00" w:hAnsi="Times New Roman" w:cs="Times New Roman"/>
          <w:color w:val="000000"/>
          <w:sz w:val="22"/>
          <w:szCs w:val="22"/>
        </w:rPr>
        <w:t xml:space="preserve">ć </w:t>
      </w:r>
      <w:r>
        <w:rPr>
          <w:rFonts w:ascii="Times New Roman" w:hAnsi="Times New Roman" w:cs="Times New Roman"/>
          <w:color w:val="000000"/>
          <w:sz w:val="22"/>
          <w:szCs w:val="22"/>
        </w:rPr>
        <w:t>tre</w:t>
      </w:r>
      <w:r>
        <w:rPr>
          <w:rFonts w:ascii="Times New Roman" w:eastAsia="TTE17FFBD0t00" w:hAnsi="Times New Roman" w:cs="Times New Roman"/>
          <w:color w:val="000000"/>
          <w:sz w:val="22"/>
          <w:szCs w:val="22"/>
        </w:rPr>
        <w:t xml:space="preserve">ść </w:t>
      </w:r>
      <w:r>
        <w:rPr>
          <w:rFonts w:ascii="Times New Roman" w:hAnsi="Times New Roman" w:cs="Times New Roman"/>
          <w:color w:val="000000"/>
          <w:sz w:val="22"/>
          <w:szCs w:val="22"/>
        </w:rPr>
        <w:t>specyfikacji istotnych warunków zamówienia. Ka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da wprowadzona przez Zamawiaj</w:t>
      </w:r>
      <w:r>
        <w:rPr>
          <w:rFonts w:ascii="Times New Roman" w:eastAsia="TTE17FFBD0t00" w:hAnsi="Times New Roman" w:cs="Times New Roman"/>
          <w:color w:val="000000"/>
          <w:sz w:val="22"/>
          <w:szCs w:val="22"/>
        </w:rPr>
        <w:t>ą</w:t>
      </w:r>
      <w:r>
        <w:rPr>
          <w:rFonts w:ascii="Times New Roman" w:hAnsi="Times New Roman" w:cs="Times New Roman"/>
          <w:color w:val="000000"/>
          <w:sz w:val="22"/>
          <w:szCs w:val="22"/>
        </w:rPr>
        <w:t>cego zmiana stanie si</w:t>
      </w:r>
      <w:r>
        <w:rPr>
          <w:rFonts w:ascii="Times New Roman" w:eastAsia="TTE17FFBD0t00" w:hAnsi="Times New Roman" w:cs="Times New Roman"/>
          <w:color w:val="000000"/>
          <w:sz w:val="22"/>
          <w:szCs w:val="22"/>
        </w:rPr>
        <w:t xml:space="preserve">ę </w:t>
      </w:r>
      <w:r>
        <w:rPr>
          <w:rFonts w:ascii="Times New Roman" w:hAnsi="Times New Roman" w:cs="Times New Roman"/>
          <w:color w:val="000000"/>
          <w:sz w:val="22"/>
          <w:szCs w:val="22"/>
        </w:rPr>
        <w:t>cz</w:t>
      </w:r>
      <w:r>
        <w:rPr>
          <w:rFonts w:ascii="Times New Roman" w:eastAsia="TTE17FFBD0t00" w:hAnsi="Times New Roman" w:cs="Times New Roman"/>
          <w:color w:val="000000"/>
          <w:sz w:val="22"/>
          <w:szCs w:val="22"/>
        </w:rPr>
        <w:t>ęś</w:t>
      </w:r>
      <w:r>
        <w:rPr>
          <w:rFonts w:ascii="Times New Roman" w:hAnsi="Times New Roman" w:cs="Times New Roman"/>
          <w:color w:val="000000"/>
          <w:sz w:val="22"/>
          <w:szCs w:val="22"/>
        </w:rPr>
        <w:t>ci</w:t>
      </w:r>
      <w:r>
        <w:rPr>
          <w:rFonts w:ascii="Times New Roman" w:eastAsia="TTE17FFBD0t00" w:hAnsi="Times New Roman" w:cs="Times New Roman"/>
          <w:color w:val="000000"/>
          <w:sz w:val="22"/>
          <w:szCs w:val="22"/>
        </w:rPr>
        <w:t xml:space="preserve">ą </w:t>
      </w:r>
      <w:r>
        <w:rPr>
          <w:rFonts w:ascii="Times New Roman" w:hAnsi="Times New Roman" w:cs="Times New Roman"/>
          <w:color w:val="000000"/>
          <w:sz w:val="22"/>
          <w:szCs w:val="22"/>
        </w:rPr>
        <w:t>specyfikacji i zostanie zamieszczona na stronie internetowej zamawiającego.</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Jeżeli zamawiający nie może udostępnić zmiany SIWZ na stronie internetowej zmiana ta zostanie niezwłocznie przekazana wszystkim Wykonawcom,  którym przekazano specyfikacj</w:t>
      </w:r>
      <w:r>
        <w:rPr>
          <w:rFonts w:ascii="Times New Roman" w:eastAsia="TTE17FFBD0t00" w:hAnsi="Times New Roman" w:cs="Times New Roman"/>
          <w:color w:val="000000"/>
          <w:sz w:val="22"/>
          <w:szCs w:val="22"/>
        </w:rPr>
        <w:t>ę</w:t>
      </w:r>
      <w:r>
        <w:rPr>
          <w:rFonts w:ascii="Times New Roman" w:hAnsi="Times New Roman" w:cs="Times New Roman"/>
          <w:color w:val="000000"/>
          <w:sz w:val="22"/>
          <w:szCs w:val="22"/>
        </w:rPr>
        <w:t>.</w:t>
      </w:r>
    </w:p>
    <w:p w:rsidR="005877A9" w:rsidRDefault="005877A9">
      <w:pPr>
        <w:pStyle w:val="Standard"/>
        <w:spacing w:line="276" w:lineRule="auto"/>
        <w:jc w:val="both"/>
        <w:rPr>
          <w:rFonts w:ascii="Times New Roman" w:hAnsi="Times New Roman" w:cs="Times New Roman"/>
          <w:b/>
          <w:bCs/>
          <w:color w:val="000000"/>
          <w:sz w:val="22"/>
          <w:szCs w:val="22"/>
        </w:rPr>
      </w:pPr>
    </w:p>
    <w:p w:rsidR="005877A9" w:rsidRDefault="005877A9">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6.  Wadium</w:t>
      </w:r>
    </w:p>
    <w:p w:rsidR="005877A9" w:rsidRDefault="00D720AE">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nie wymaga wniesienia wadium.</w:t>
      </w:r>
      <w:r w:rsidR="005877A9">
        <w:rPr>
          <w:rFonts w:ascii="Times New Roman" w:hAnsi="Times New Roman" w:cs="Times New Roman"/>
          <w:color w:val="000000"/>
          <w:sz w:val="22"/>
          <w:szCs w:val="22"/>
        </w:rPr>
        <w:t xml:space="preserve"> </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D720AE">
      <w:pPr>
        <w:pStyle w:val="Standard"/>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7</w:t>
      </w:r>
      <w:r w:rsidR="005877A9">
        <w:rPr>
          <w:rFonts w:ascii="Times New Roman" w:hAnsi="Times New Roman" w:cs="Times New Roman"/>
          <w:b/>
          <w:bCs/>
          <w:color w:val="000000"/>
          <w:sz w:val="22"/>
          <w:szCs w:val="22"/>
        </w:rPr>
        <w:t>.  Okres zwi</w:t>
      </w:r>
      <w:r w:rsidR="005877A9">
        <w:rPr>
          <w:rFonts w:ascii="Times New Roman" w:eastAsia="TTE17FF760t00" w:hAnsi="Times New Roman" w:cs="Times New Roman"/>
          <w:color w:val="000000"/>
          <w:sz w:val="22"/>
          <w:szCs w:val="22"/>
        </w:rPr>
        <w:t>ą</w:t>
      </w:r>
      <w:r w:rsidR="005877A9">
        <w:rPr>
          <w:rFonts w:ascii="Times New Roman" w:hAnsi="Times New Roman" w:cs="Times New Roman"/>
          <w:b/>
          <w:bCs/>
          <w:color w:val="000000"/>
          <w:sz w:val="22"/>
          <w:szCs w:val="22"/>
        </w:rPr>
        <w:t>zania ofert</w:t>
      </w:r>
      <w:r w:rsidR="005877A9">
        <w:rPr>
          <w:rFonts w:ascii="Times New Roman" w:eastAsia="TTE17FF760t00" w:hAnsi="Times New Roman" w:cs="Times New Roman"/>
          <w:color w:val="000000"/>
          <w:sz w:val="22"/>
          <w:szCs w:val="22"/>
        </w:rPr>
        <w:t>ą</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Oferta pozostaje wa</w:t>
      </w:r>
      <w:r>
        <w:rPr>
          <w:rFonts w:ascii="Times New Roman" w:eastAsia="TTE17FFBD0t00" w:hAnsi="Times New Roman" w:cs="Times New Roman"/>
          <w:color w:val="000000"/>
          <w:sz w:val="22"/>
          <w:szCs w:val="22"/>
        </w:rPr>
        <w:t>ż</w:t>
      </w:r>
      <w:r>
        <w:rPr>
          <w:rFonts w:ascii="Times New Roman" w:hAnsi="Times New Roman" w:cs="Times New Roman"/>
          <w:color w:val="000000"/>
          <w:sz w:val="22"/>
          <w:szCs w:val="22"/>
        </w:rPr>
        <w:t>na przez okres 30 dni od daty upływu terminu składania ofert.</w:t>
      </w:r>
    </w:p>
    <w:p w:rsidR="005877A9" w:rsidRDefault="005877A9">
      <w:pPr>
        <w:pStyle w:val="Standard"/>
        <w:spacing w:line="276" w:lineRule="auto"/>
        <w:jc w:val="both"/>
        <w:rPr>
          <w:rFonts w:ascii="Times New Roman" w:hAnsi="Times New Roman" w:cs="Times New Roman"/>
          <w:b/>
          <w:bCs/>
          <w:color w:val="000000"/>
          <w:sz w:val="22"/>
          <w:szCs w:val="22"/>
        </w:rPr>
      </w:pPr>
    </w:p>
    <w:p w:rsidR="005877A9" w:rsidRDefault="00D720AE">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8</w:t>
      </w:r>
      <w:r w:rsidR="005877A9">
        <w:rPr>
          <w:rFonts w:ascii="Times New Roman" w:hAnsi="Times New Roman" w:cs="Times New Roman"/>
          <w:b/>
          <w:bCs/>
          <w:color w:val="000000"/>
          <w:sz w:val="22"/>
          <w:szCs w:val="22"/>
        </w:rPr>
        <w:t>. Sposób przygotowania oferty</w:t>
      </w:r>
    </w:p>
    <w:p w:rsidR="005877A9" w:rsidRDefault="00D720AE">
      <w:pPr>
        <w:pStyle w:val="Standard"/>
        <w:spacing w:line="276" w:lineRule="auto"/>
        <w:rPr>
          <w:rFonts w:ascii="Times New Roman" w:hAnsi="Times New Roman" w:cs="Times New Roman"/>
          <w:sz w:val="22"/>
          <w:szCs w:val="22"/>
        </w:rPr>
      </w:pPr>
      <w:r>
        <w:rPr>
          <w:rFonts w:ascii="Times New Roman" w:hAnsi="Times New Roman" w:cs="Times New Roman"/>
          <w:color w:val="000000"/>
          <w:kern w:val="0"/>
          <w:sz w:val="22"/>
          <w:szCs w:val="22"/>
          <w:lang w:eastAsia="pl-PL"/>
        </w:rPr>
        <w:t>8</w:t>
      </w:r>
      <w:r w:rsidR="005877A9">
        <w:rPr>
          <w:rFonts w:ascii="Times New Roman" w:hAnsi="Times New Roman" w:cs="Times New Roman"/>
          <w:color w:val="000000"/>
          <w:sz w:val="22"/>
          <w:szCs w:val="22"/>
        </w:rPr>
        <w:t>.1.  Ofertę  składa się w formie pisemnej. Oferta powinna by</w:t>
      </w:r>
      <w:r w:rsidR="005877A9">
        <w:rPr>
          <w:rFonts w:ascii="Times New Roman" w:eastAsia="TTE17FFBD0t00" w:hAnsi="Times New Roman" w:cs="Times New Roman"/>
          <w:color w:val="000000"/>
          <w:sz w:val="22"/>
          <w:szCs w:val="22"/>
        </w:rPr>
        <w:t xml:space="preserve">ć </w:t>
      </w:r>
      <w:r w:rsidR="005877A9">
        <w:rPr>
          <w:rFonts w:ascii="Times New Roman" w:hAnsi="Times New Roman" w:cs="Times New Roman"/>
          <w:color w:val="000000"/>
          <w:sz w:val="22"/>
          <w:szCs w:val="22"/>
        </w:rPr>
        <w:t>napisana czytelnie w j</w:t>
      </w:r>
      <w:r w:rsidR="005877A9">
        <w:rPr>
          <w:rFonts w:ascii="Times New Roman" w:eastAsia="TTE17FFBD0t00" w:hAnsi="Times New Roman" w:cs="Times New Roman"/>
          <w:color w:val="000000"/>
          <w:sz w:val="22"/>
          <w:szCs w:val="22"/>
        </w:rPr>
        <w:t>ę</w:t>
      </w:r>
      <w:r w:rsidR="005877A9">
        <w:rPr>
          <w:rFonts w:ascii="Times New Roman" w:hAnsi="Times New Roman" w:cs="Times New Roman"/>
          <w:color w:val="000000"/>
          <w:sz w:val="22"/>
          <w:szCs w:val="22"/>
        </w:rPr>
        <w:t>zyku polskim, pismem maszynowym albo inn</w:t>
      </w:r>
      <w:r w:rsidR="005877A9">
        <w:rPr>
          <w:rFonts w:ascii="Times New Roman" w:eastAsia="TTE17FFBD0t00" w:hAnsi="Times New Roman" w:cs="Times New Roman"/>
          <w:color w:val="000000"/>
          <w:sz w:val="22"/>
          <w:szCs w:val="22"/>
        </w:rPr>
        <w:t xml:space="preserve">ą </w:t>
      </w:r>
      <w:r w:rsidR="005877A9">
        <w:rPr>
          <w:rFonts w:ascii="Times New Roman" w:hAnsi="Times New Roman" w:cs="Times New Roman"/>
          <w:color w:val="000000"/>
          <w:sz w:val="22"/>
          <w:szCs w:val="22"/>
        </w:rPr>
        <w:t>trwał</w:t>
      </w:r>
      <w:r w:rsidR="005877A9">
        <w:rPr>
          <w:rFonts w:ascii="Times New Roman" w:eastAsia="TTE17FFBD0t00" w:hAnsi="Times New Roman" w:cs="Times New Roman"/>
          <w:color w:val="000000"/>
          <w:sz w:val="22"/>
          <w:szCs w:val="22"/>
        </w:rPr>
        <w:t xml:space="preserve">ą </w:t>
      </w:r>
      <w:r w:rsidR="005877A9">
        <w:rPr>
          <w:rFonts w:ascii="Times New Roman" w:hAnsi="Times New Roman" w:cs="Times New Roman"/>
          <w:color w:val="000000"/>
          <w:sz w:val="22"/>
          <w:szCs w:val="22"/>
        </w:rPr>
        <w:t>technik</w:t>
      </w:r>
      <w:r w:rsidR="005877A9">
        <w:rPr>
          <w:rFonts w:ascii="Times New Roman" w:eastAsia="TTE17FFBD0t00" w:hAnsi="Times New Roman" w:cs="Times New Roman"/>
          <w:color w:val="000000"/>
          <w:sz w:val="22"/>
          <w:szCs w:val="22"/>
        </w:rPr>
        <w:t xml:space="preserve">ą </w:t>
      </w:r>
      <w:r w:rsidR="005877A9">
        <w:rPr>
          <w:rFonts w:ascii="Times New Roman" w:hAnsi="Times New Roman" w:cs="Times New Roman"/>
          <w:color w:val="000000"/>
          <w:sz w:val="22"/>
          <w:szCs w:val="22"/>
        </w:rPr>
        <w:t>oraz podpisana przez osob</w:t>
      </w:r>
      <w:r w:rsidR="005877A9">
        <w:rPr>
          <w:rFonts w:ascii="Times New Roman" w:eastAsia="TTE17FFBD0t00" w:hAnsi="Times New Roman" w:cs="Times New Roman"/>
          <w:color w:val="000000"/>
          <w:sz w:val="22"/>
          <w:szCs w:val="22"/>
        </w:rPr>
        <w:t xml:space="preserve">ę </w:t>
      </w:r>
      <w:r w:rsidR="005877A9">
        <w:rPr>
          <w:rFonts w:ascii="Times New Roman" w:hAnsi="Times New Roman" w:cs="Times New Roman"/>
          <w:color w:val="000000"/>
          <w:sz w:val="22"/>
          <w:szCs w:val="22"/>
        </w:rPr>
        <w:t>uprawnion</w:t>
      </w:r>
      <w:r w:rsidR="005877A9">
        <w:rPr>
          <w:rFonts w:ascii="Times New Roman" w:eastAsia="TTE17FFBD0t00" w:hAnsi="Times New Roman" w:cs="Times New Roman"/>
          <w:color w:val="000000"/>
          <w:sz w:val="22"/>
          <w:szCs w:val="22"/>
        </w:rPr>
        <w:t xml:space="preserve">ą </w:t>
      </w:r>
      <w:r w:rsidR="005877A9">
        <w:rPr>
          <w:rFonts w:ascii="Times New Roman" w:hAnsi="Times New Roman" w:cs="Times New Roman"/>
          <w:color w:val="000000"/>
          <w:sz w:val="22"/>
          <w:szCs w:val="22"/>
        </w:rPr>
        <w:t>do składania o</w:t>
      </w:r>
      <w:r w:rsidR="005877A9">
        <w:rPr>
          <w:rFonts w:ascii="Times New Roman" w:eastAsia="TTE17FFBD0t00" w:hAnsi="Times New Roman" w:cs="Times New Roman"/>
          <w:color w:val="000000"/>
          <w:sz w:val="22"/>
          <w:szCs w:val="22"/>
        </w:rPr>
        <w:t>ś</w:t>
      </w:r>
      <w:r w:rsidR="005877A9">
        <w:rPr>
          <w:rFonts w:ascii="Times New Roman" w:hAnsi="Times New Roman" w:cs="Times New Roman"/>
          <w:color w:val="000000"/>
          <w:sz w:val="22"/>
          <w:szCs w:val="22"/>
        </w:rPr>
        <w:t>wiadcze</w:t>
      </w:r>
      <w:r w:rsidR="005877A9">
        <w:rPr>
          <w:rFonts w:ascii="Times New Roman" w:eastAsia="TTE17FFBD0t00" w:hAnsi="Times New Roman" w:cs="Times New Roman"/>
          <w:color w:val="000000"/>
          <w:sz w:val="22"/>
          <w:szCs w:val="22"/>
        </w:rPr>
        <w:t xml:space="preserve">ń </w:t>
      </w:r>
      <w:r w:rsidR="005877A9">
        <w:rPr>
          <w:rFonts w:ascii="Times New Roman" w:hAnsi="Times New Roman" w:cs="Times New Roman"/>
          <w:color w:val="000000"/>
          <w:sz w:val="22"/>
          <w:szCs w:val="22"/>
        </w:rPr>
        <w:t>woli w zakresie praw i obowi</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zków maj</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tkowych Wykonawcy. W przypadku podpisania oferty przez inn</w:t>
      </w:r>
      <w:r w:rsidR="005877A9">
        <w:rPr>
          <w:rFonts w:ascii="Times New Roman" w:eastAsia="TTE17FFBD0t00" w:hAnsi="Times New Roman" w:cs="Times New Roman"/>
          <w:color w:val="000000"/>
          <w:sz w:val="22"/>
          <w:szCs w:val="22"/>
        </w:rPr>
        <w:t xml:space="preserve">ą </w:t>
      </w:r>
      <w:r w:rsidR="005877A9">
        <w:rPr>
          <w:rFonts w:ascii="Times New Roman" w:hAnsi="Times New Roman" w:cs="Times New Roman"/>
          <w:color w:val="000000"/>
          <w:sz w:val="22"/>
          <w:szCs w:val="22"/>
        </w:rPr>
        <w:t>osob</w:t>
      </w:r>
      <w:r w:rsidR="005877A9">
        <w:rPr>
          <w:rFonts w:ascii="Times New Roman" w:eastAsia="TTE17FFBD0t00" w:hAnsi="Times New Roman" w:cs="Times New Roman"/>
          <w:color w:val="000000"/>
          <w:sz w:val="22"/>
          <w:szCs w:val="22"/>
        </w:rPr>
        <w:t>ę</w:t>
      </w:r>
      <w:r w:rsidR="005877A9">
        <w:rPr>
          <w:rFonts w:ascii="Times New Roman" w:hAnsi="Times New Roman" w:cs="Times New Roman"/>
          <w:color w:val="000000"/>
          <w:sz w:val="22"/>
          <w:szCs w:val="22"/>
        </w:rPr>
        <w:t xml:space="preserve"> wymagane jest doł</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czenie do oferty stosownego pełnomocnictwa w oryginale lub kopii po</w:t>
      </w:r>
      <w:r w:rsidR="005877A9">
        <w:rPr>
          <w:rFonts w:ascii="Times New Roman" w:eastAsia="TTE17FFBD0t00" w:hAnsi="Times New Roman" w:cs="Times New Roman"/>
          <w:color w:val="000000"/>
          <w:sz w:val="22"/>
          <w:szCs w:val="22"/>
        </w:rPr>
        <w:t>ś</w:t>
      </w:r>
      <w:r w:rsidR="005877A9">
        <w:rPr>
          <w:rFonts w:ascii="Times New Roman" w:hAnsi="Times New Roman" w:cs="Times New Roman"/>
          <w:color w:val="000000"/>
          <w:sz w:val="22"/>
          <w:szCs w:val="22"/>
        </w:rPr>
        <w:t>wiadczonej za zgodno</w:t>
      </w:r>
      <w:r w:rsidR="005877A9">
        <w:rPr>
          <w:rFonts w:ascii="Times New Roman" w:eastAsia="TTE17FFBD0t00" w:hAnsi="Times New Roman" w:cs="Times New Roman"/>
          <w:color w:val="000000"/>
          <w:sz w:val="22"/>
          <w:szCs w:val="22"/>
        </w:rPr>
        <w:t xml:space="preserve">ść </w:t>
      </w:r>
      <w:r w:rsidR="005877A9">
        <w:rPr>
          <w:rFonts w:ascii="Times New Roman" w:hAnsi="Times New Roman" w:cs="Times New Roman"/>
          <w:color w:val="000000"/>
          <w:sz w:val="22"/>
          <w:szCs w:val="22"/>
        </w:rPr>
        <w:t>z oryginałem przez notariusza.</w:t>
      </w:r>
    </w:p>
    <w:p w:rsidR="005877A9" w:rsidRDefault="00D720AE">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.2. Wszystkie kartki oferty powinny by</w:t>
      </w:r>
      <w:r w:rsidR="005877A9">
        <w:rPr>
          <w:rFonts w:ascii="Times New Roman" w:eastAsia="TTE17FFBD0t00" w:hAnsi="Times New Roman" w:cs="Times New Roman"/>
          <w:color w:val="000000"/>
          <w:sz w:val="22"/>
          <w:szCs w:val="22"/>
        </w:rPr>
        <w:t xml:space="preserve">ć </w:t>
      </w:r>
      <w:r w:rsidR="005877A9">
        <w:rPr>
          <w:rFonts w:ascii="Times New Roman" w:hAnsi="Times New Roman" w:cs="Times New Roman"/>
          <w:color w:val="000000"/>
          <w:sz w:val="22"/>
          <w:szCs w:val="22"/>
        </w:rPr>
        <w:t>ponumerowane.</w:t>
      </w:r>
    </w:p>
    <w:p w:rsidR="005877A9" w:rsidRDefault="00D720AE">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 xml:space="preserve">.3. Oświadczenia  dotyczące wykonawcy i innych podmiotów, na których zdolnościach lub sytuacji polega wykonawca na zasadach określonych w art. 22a ustawy oraz dotyczące podwykonawców, składane są w oryginale.  Pozostałe  dokumenty, inne niż oświadczenia o których mowa powyżej, składane są w oryginale lub kopii poświadczonej za zgodność z oryginałem. </w:t>
      </w:r>
    </w:p>
    <w:p w:rsidR="005877A9" w:rsidRDefault="00D720AE">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.4. Poprawki powinny by</w:t>
      </w:r>
      <w:r w:rsidR="005877A9">
        <w:rPr>
          <w:rFonts w:ascii="Times New Roman" w:eastAsia="TTE17FFBD0t00" w:hAnsi="Times New Roman" w:cs="Times New Roman"/>
          <w:color w:val="000000"/>
          <w:sz w:val="22"/>
          <w:szCs w:val="22"/>
        </w:rPr>
        <w:t xml:space="preserve">ć </w:t>
      </w:r>
      <w:r w:rsidR="005877A9">
        <w:rPr>
          <w:rFonts w:ascii="Times New Roman" w:hAnsi="Times New Roman" w:cs="Times New Roman"/>
          <w:color w:val="000000"/>
          <w:sz w:val="22"/>
          <w:szCs w:val="22"/>
        </w:rPr>
        <w:t>naniesione czytelnie oraz opatrzone podpisem osoby uprawnionej do składania o</w:t>
      </w:r>
      <w:r w:rsidR="005877A9">
        <w:rPr>
          <w:rFonts w:ascii="Times New Roman" w:eastAsia="TTE17FFBD0t00" w:hAnsi="Times New Roman" w:cs="Times New Roman"/>
          <w:color w:val="000000"/>
          <w:sz w:val="22"/>
          <w:szCs w:val="22"/>
        </w:rPr>
        <w:t>ś</w:t>
      </w:r>
      <w:r w:rsidR="005877A9">
        <w:rPr>
          <w:rFonts w:ascii="Times New Roman" w:hAnsi="Times New Roman" w:cs="Times New Roman"/>
          <w:color w:val="000000"/>
          <w:sz w:val="22"/>
          <w:szCs w:val="22"/>
        </w:rPr>
        <w:t>wiadcze</w:t>
      </w:r>
      <w:r w:rsidR="005877A9">
        <w:rPr>
          <w:rFonts w:ascii="Times New Roman" w:eastAsia="TTE17FFBD0t00" w:hAnsi="Times New Roman" w:cs="Times New Roman"/>
          <w:color w:val="000000"/>
          <w:sz w:val="22"/>
          <w:szCs w:val="22"/>
        </w:rPr>
        <w:t xml:space="preserve">ń </w:t>
      </w:r>
      <w:r w:rsidR="005877A9">
        <w:rPr>
          <w:rFonts w:ascii="Times New Roman" w:hAnsi="Times New Roman" w:cs="Times New Roman"/>
          <w:color w:val="000000"/>
          <w:sz w:val="22"/>
          <w:szCs w:val="22"/>
        </w:rPr>
        <w:t>woli w zakresie praw i obowi</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zków maj</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tkowych.</w:t>
      </w:r>
    </w:p>
    <w:p w:rsidR="005877A9" w:rsidRDefault="00D720AE">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.5. Cena ofertowa powinna by</w:t>
      </w:r>
      <w:r w:rsidR="005877A9">
        <w:rPr>
          <w:rFonts w:ascii="Times New Roman" w:eastAsia="TTE17FFBD0t00" w:hAnsi="Times New Roman" w:cs="Times New Roman"/>
          <w:color w:val="000000"/>
          <w:sz w:val="22"/>
          <w:szCs w:val="22"/>
        </w:rPr>
        <w:t xml:space="preserve">ć </w:t>
      </w:r>
      <w:r w:rsidR="005877A9">
        <w:rPr>
          <w:rFonts w:ascii="Times New Roman" w:hAnsi="Times New Roman" w:cs="Times New Roman"/>
          <w:color w:val="000000"/>
          <w:sz w:val="22"/>
          <w:szCs w:val="22"/>
        </w:rPr>
        <w:t>podana cyfrowo i słownie w złotych polskich.</w:t>
      </w:r>
    </w:p>
    <w:p w:rsidR="005877A9" w:rsidRDefault="00D720AE">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.6.  Wykonawca ponosi wszystkie koszty zwi</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zane z przygotowaniem oferty.</w:t>
      </w:r>
    </w:p>
    <w:p w:rsidR="005877A9" w:rsidRDefault="00D720AE">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.7. Wszystkie kartki oferty musz</w:t>
      </w:r>
      <w:r w:rsidR="005877A9">
        <w:rPr>
          <w:rFonts w:ascii="Times New Roman" w:eastAsia="TTE17FFBD0t00" w:hAnsi="Times New Roman" w:cs="Times New Roman"/>
          <w:color w:val="000000"/>
          <w:sz w:val="22"/>
          <w:szCs w:val="22"/>
        </w:rPr>
        <w:t xml:space="preserve">ą </w:t>
      </w:r>
      <w:r w:rsidR="005877A9">
        <w:rPr>
          <w:rFonts w:ascii="Times New Roman" w:hAnsi="Times New Roman" w:cs="Times New Roman"/>
          <w:color w:val="000000"/>
          <w:sz w:val="22"/>
          <w:szCs w:val="22"/>
        </w:rPr>
        <w:t>by</w:t>
      </w:r>
      <w:r w:rsidR="005877A9">
        <w:rPr>
          <w:rFonts w:ascii="Times New Roman" w:eastAsia="TTE17FFBD0t00" w:hAnsi="Times New Roman" w:cs="Times New Roman"/>
          <w:color w:val="000000"/>
          <w:sz w:val="22"/>
          <w:szCs w:val="22"/>
        </w:rPr>
        <w:t xml:space="preserve">ć </w:t>
      </w:r>
      <w:r w:rsidR="005877A9">
        <w:rPr>
          <w:rFonts w:ascii="Times New Roman" w:hAnsi="Times New Roman" w:cs="Times New Roman"/>
          <w:color w:val="000000"/>
          <w:sz w:val="22"/>
          <w:szCs w:val="22"/>
        </w:rPr>
        <w:t>spi</w:t>
      </w:r>
      <w:r w:rsidR="005877A9">
        <w:rPr>
          <w:rFonts w:ascii="Times New Roman" w:eastAsia="TTE17FFBD0t00" w:hAnsi="Times New Roman" w:cs="Times New Roman"/>
          <w:color w:val="000000"/>
          <w:sz w:val="22"/>
          <w:szCs w:val="22"/>
        </w:rPr>
        <w:t>ę</w:t>
      </w:r>
      <w:r w:rsidR="005877A9">
        <w:rPr>
          <w:rFonts w:ascii="Times New Roman" w:hAnsi="Times New Roman" w:cs="Times New Roman"/>
          <w:color w:val="000000"/>
          <w:sz w:val="22"/>
          <w:szCs w:val="22"/>
        </w:rPr>
        <w:t>te lub zszyte w sposób zapobiegaj</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cy mo</w:t>
      </w:r>
      <w:r w:rsidR="005877A9">
        <w:rPr>
          <w:rFonts w:ascii="Times New Roman" w:eastAsia="TTE17FFBD0t00" w:hAnsi="Times New Roman" w:cs="Times New Roman"/>
          <w:color w:val="000000"/>
          <w:sz w:val="22"/>
          <w:szCs w:val="22"/>
        </w:rPr>
        <w:t>ż</w:t>
      </w:r>
      <w:r w:rsidR="005877A9">
        <w:rPr>
          <w:rFonts w:ascii="Times New Roman" w:hAnsi="Times New Roman" w:cs="Times New Roman"/>
          <w:color w:val="000000"/>
          <w:sz w:val="22"/>
          <w:szCs w:val="22"/>
        </w:rPr>
        <w:t>liwo</w:t>
      </w:r>
      <w:r w:rsidR="005877A9">
        <w:rPr>
          <w:rFonts w:ascii="Times New Roman" w:eastAsia="TTE17FFBD0t00" w:hAnsi="Times New Roman" w:cs="Times New Roman"/>
          <w:color w:val="000000"/>
          <w:sz w:val="22"/>
          <w:szCs w:val="22"/>
        </w:rPr>
        <w:t>ś</w:t>
      </w:r>
      <w:r w:rsidR="005877A9">
        <w:rPr>
          <w:rFonts w:ascii="Times New Roman" w:hAnsi="Times New Roman" w:cs="Times New Roman"/>
          <w:color w:val="000000"/>
          <w:sz w:val="22"/>
          <w:szCs w:val="22"/>
        </w:rPr>
        <w:t>ci dekompletacji zawarto</w:t>
      </w:r>
      <w:r w:rsidR="005877A9">
        <w:rPr>
          <w:rFonts w:ascii="Times New Roman" w:eastAsia="TTE17FFBD0t00" w:hAnsi="Times New Roman" w:cs="Times New Roman"/>
          <w:color w:val="000000"/>
          <w:sz w:val="22"/>
          <w:szCs w:val="22"/>
        </w:rPr>
        <w:t>ś</w:t>
      </w:r>
      <w:r w:rsidR="005877A9">
        <w:rPr>
          <w:rFonts w:ascii="Times New Roman" w:hAnsi="Times New Roman" w:cs="Times New Roman"/>
          <w:color w:val="000000"/>
          <w:sz w:val="22"/>
          <w:szCs w:val="22"/>
        </w:rPr>
        <w:t>ci oferty.</w:t>
      </w:r>
    </w:p>
    <w:p w:rsidR="005877A9" w:rsidRDefault="00D720AE">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.8. W przypadku zał</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czenia do oferty dokumentów sporz</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dzonych w j</w:t>
      </w:r>
      <w:r w:rsidR="005877A9">
        <w:rPr>
          <w:rFonts w:ascii="Times New Roman" w:eastAsia="TTE17FFBD0t00" w:hAnsi="Times New Roman" w:cs="Times New Roman"/>
          <w:color w:val="000000"/>
          <w:sz w:val="22"/>
          <w:szCs w:val="22"/>
        </w:rPr>
        <w:t>ę</w:t>
      </w:r>
      <w:r w:rsidR="005877A9">
        <w:rPr>
          <w:rFonts w:ascii="Times New Roman" w:hAnsi="Times New Roman" w:cs="Times New Roman"/>
          <w:color w:val="000000"/>
          <w:sz w:val="22"/>
          <w:szCs w:val="22"/>
        </w:rPr>
        <w:t>zyku obcym wykonawca zobowi</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zany jest zał</w:t>
      </w:r>
      <w:r w:rsidR="005877A9">
        <w:rPr>
          <w:rFonts w:ascii="Times New Roman" w:eastAsia="TTE17FFBD0t00" w:hAnsi="Times New Roman" w:cs="Times New Roman"/>
          <w:color w:val="000000"/>
          <w:sz w:val="22"/>
          <w:szCs w:val="22"/>
        </w:rPr>
        <w:t>ą</w:t>
      </w:r>
      <w:r w:rsidR="005877A9">
        <w:rPr>
          <w:rFonts w:ascii="Times New Roman" w:hAnsi="Times New Roman" w:cs="Times New Roman"/>
          <w:color w:val="000000"/>
          <w:sz w:val="22"/>
          <w:szCs w:val="22"/>
        </w:rPr>
        <w:t>czy</w:t>
      </w:r>
      <w:r w:rsidR="005877A9">
        <w:rPr>
          <w:rFonts w:ascii="Times New Roman" w:eastAsia="TTE17FFBD0t00" w:hAnsi="Times New Roman" w:cs="Times New Roman"/>
          <w:color w:val="000000"/>
          <w:sz w:val="22"/>
          <w:szCs w:val="22"/>
        </w:rPr>
        <w:t xml:space="preserve">ć </w:t>
      </w:r>
      <w:r w:rsidR="005877A9">
        <w:rPr>
          <w:rFonts w:ascii="Times New Roman" w:hAnsi="Times New Roman" w:cs="Times New Roman"/>
          <w:color w:val="000000"/>
          <w:sz w:val="22"/>
          <w:szCs w:val="22"/>
        </w:rPr>
        <w:t>tłumaczenia tekstów na j</w:t>
      </w:r>
      <w:r w:rsidR="005877A9">
        <w:rPr>
          <w:rFonts w:ascii="Times New Roman" w:eastAsia="TTE17FFBD0t00" w:hAnsi="Times New Roman" w:cs="Times New Roman"/>
          <w:color w:val="000000"/>
          <w:sz w:val="22"/>
          <w:szCs w:val="22"/>
        </w:rPr>
        <w:t>ę</w:t>
      </w:r>
      <w:r w:rsidR="005877A9">
        <w:rPr>
          <w:rFonts w:ascii="Times New Roman" w:hAnsi="Times New Roman" w:cs="Times New Roman"/>
          <w:color w:val="000000"/>
          <w:sz w:val="22"/>
          <w:szCs w:val="22"/>
        </w:rPr>
        <w:t>zyk polski przez niego po</w:t>
      </w:r>
      <w:r w:rsidR="005877A9">
        <w:rPr>
          <w:rFonts w:ascii="Times New Roman" w:eastAsia="TTE17FFBD0t00" w:hAnsi="Times New Roman" w:cs="Times New Roman"/>
          <w:color w:val="000000"/>
          <w:sz w:val="22"/>
          <w:szCs w:val="22"/>
        </w:rPr>
        <w:t>ś</w:t>
      </w:r>
      <w:r w:rsidR="005877A9">
        <w:rPr>
          <w:rFonts w:ascii="Times New Roman" w:hAnsi="Times New Roman" w:cs="Times New Roman"/>
          <w:color w:val="000000"/>
          <w:sz w:val="22"/>
          <w:szCs w:val="22"/>
        </w:rPr>
        <w:t>wiadczone.</w:t>
      </w:r>
    </w:p>
    <w:p w:rsidR="005877A9" w:rsidRDefault="00D720AE">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8</w:t>
      </w:r>
      <w:r w:rsidR="005877A9">
        <w:rPr>
          <w:rFonts w:ascii="Times New Roman" w:hAnsi="Times New Roman" w:cs="Times New Roman"/>
          <w:color w:val="000000"/>
          <w:sz w:val="22"/>
          <w:szCs w:val="22"/>
        </w:rPr>
        <w:t xml:space="preserve">.9. W przypadku, gdy wykonawca dołączy do oferty dokumenty zawierające wartości w walucie innej niż złoty polski (PLN), zamawiający przeliczy te wartości na złote polskie (PLN) wg średniego kursu Narodowego Banku Polskiego (NBP)  danej waluty z dnia ogłoszenia niniejszego postępowania. </w:t>
      </w:r>
    </w:p>
    <w:p w:rsidR="005877A9" w:rsidRDefault="005877A9">
      <w:pPr>
        <w:pStyle w:val="Standard"/>
        <w:spacing w:line="276" w:lineRule="auto"/>
        <w:jc w:val="both"/>
        <w:rPr>
          <w:rFonts w:ascii="Times New Roman" w:hAnsi="Times New Roman" w:cs="Times New Roman"/>
          <w:b/>
          <w:bCs/>
          <w:color w:val="000000"/>
          <w:sz w:val="22"/>
          <w:szCs w:val="22"/>
        </w:rPr>
      </w:pPr>
    </w:p>
    <w:p w:rsidR="005877A9" w:rsidRDefault="00C30B44">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9</w:t>
      </w:r>
      <w:r w:rsidR="005877A9">
        <w:rPr>
          <w:rFonts w:ascii="Times New Roman" w:hAnsi="Times New Roman" w:cs="Times New Roman"/>
          <w:b/>
          <w:bCs/>
          <w:color w:val="000000"/>
          <w:sz w:val="22"/>
          <w:szCs w:val="22"/>
        </w:rPr>
        <w:t>. Termin i miejsce składania ofert</w:t>
      </w:r>
    </w:p>
    <w:p w:rsidR="005877A9" w:rsidRPr="005F0B09" w:rsidRDefault="00334BB2">
      <w:pPr>
        <w:pStyle w:val="Standard"/>
        <w:spacing w:line="276" w:lineRule="auto"/>
        <w:rPr>
          <w:rFonts w:ascii="Times New Roman" w:hAnsi="Times New Roman" w:cs="Times New Roman"/>
          <w:sz w:val="22"/>
          <w:szCs w:val="22"/>
        </w:rPr>
      </w:pPr>
      <w:r>
        <w:rPr>
          <w:rFonts w:ascii="Times New Roman" w:hAnsi="Times New Roman" w:cs="Times New Roman"/>
          <w:color w:val="000000"/>
          <w:sz w:val="22"/>
          <w:szCs w:val="22"/>
        </w:rPr>
        <w:lastRenderedPageBreak/>
        <w:t>9</w:t>
      </w:r>
      <w:r w:rsidR="005877A9">
        <w:rPr>
          <w:rFonts w:ascii="Times New Roman" w:hAnsi="Times New Roman" w:cs="Times New Roman"/>
          <w:color w:val="000000"/>
          <w:sz w:val="22"/>
          <w:szCs w:val="22"/>
        </w:rPr>
        <w:t xml:space="preserve">.1. Oferty należy składać do dnia  </w:t>
      </w:r>
      <w:r w:rsidR="00956EAA" w:rsidRPr="005F0B09">
        <w:rPr>
          <w:rFonts w:ascii="Times New Roman" w:hAnsi="Times New Roman" w:cs="Times New Roman"/>
          <w:b/>
          <w:bCs/>
          <w:sz w:val="22"/>
          <w:szCs w:val="22"/>
        </w:rPr>
        <w:t>1</w:t>
      </w:r>
      <w:r w:rsidR="006D5013" w:rsidRPr="005F0B09">
        <w:rPr>
          <w:rFonts w:ascii="Times New Roman" w:hAnsi="Times New Roman" w:cs="Times New Roman"/>
          <w:b/>
          <w:bCs/>
          <w:sz w:val="22"/>
          <w:szCs w:val="22"/>
        </w:rPr>
        <w:t>6</w:t>
      </w:r>
      <w:r w:rsidR="00956EAA" w:rsidRPr="005F0B09">
        <w:rPr>
          <w:rFonts w:ascii="Times New Roman" w:hAnsi="Times New Roman" w:cs="Times New Roman"/>
          <w:b/>
          <w:bCs/>
          <w:sz w:val="22"/>
          <w:szCs w:val="22"/>
        </w:rPr>
        <w:t>.</w:t>
      </w:r>
      <w:r w:rsidR="00B94B2F" w:rsidRPr="005F0B09">
        <w:rPr>
          <w:rFonts w:ascii="Times New Roman" w:hAnsi="Times New Roman" w:cs="Times New Roman"/>
          <w:b/>
          <w:bCs/>
          <w:sz w:val="22"/>
          <w:szCs w:val="22"/>
        </w:rPr>
        <w:t>10</w:t>
      </w:r>
      <w:r w:rsidR="005877A9" w:rsidRPr="005F0B09">
        <w:rPr>
          <w:rFonts w:ascii="Times New Roman" w:hAnsi="Times New Roman" w:cs="Times New Roman"/>
          <w:b/>
          <w:bCs/>
          <w:sz w:val="22"/>
          <w:szCs w:val="22"/>
        </w:rPr>
        <w:t>. 20</w:t>
      </w:r>
      <w:r w:rsidR="006D5013" w:rsidRPr="005F0B09">
        <w:rPr>
          <w:rFonts w:ascii="Times New Roman" w:hAnsi="Times New Roman" w:cs="Times New Roman"/>
          <w:b/>
          <w:bCs/>
          <w:sz w:val="22"/>
          <w:szCs w:val="22"/>
        </w:rPr>
        <w:t>20</w:t>
      </w:r>
      <w:r w:rsidR="005877A9" w:rsidRPr="005F0B09">
        <w:rPr>
          <w:rFonts w:ascii="Times New Roman" w:hAnsi="Times New Roman" w:cs="Times New Roman"/>
          <w:b/>
          <w:bCs/>
          <w:sz w:val="22"/>
          <w:szCs w:val="22"/>
        </w:rPr>
        <w:t xml:space="preserve"> r. do godziny 10:00</w:t>
      </w:r>
      <w:r w:rsidR="005877A9" w:rsidRPr="005F0B09">
        <w:rPr>
          <w:rFonts w:ascii="Times New Roman" w:hAnsi="Times New Roman" w:cs="Times New Roman"/>
          <w:sz w:val="22"/>
          <w:szCs w:val="22"/>
        </w:rPr>
        <w:t xml:space="preserve"> w </w:t>
      </w:r>
      <w:r w:rsidR="00956EAA" w:rsidRPr="005F0B09">
        <w:rPr>
          <w:rFonts w:ascii="Times New Roman" w:hAnsi="Times New Roman" w:cs="Times New Roman"/>
          <w:sz w:val="22"/>
          <w:szCs w:val="22"/>
        </w:rPr>
        <w:t>Urząd Gminy w Kazanowie</w:t>
      </w:r>
      <w:r w:rsidR="005877A9" w:rsidRPr="005F0B09">
        <w:rPr>
          <w:rFonts w:ascii="Times New Roman" w:hAnsi="Times New Roman" w:cs="Times New Roman"/>
          <w:sz w:val="22"/>
          <w:szCs w:val="22"/>
        </w:rPr>
        <w:t xml:space="preserve">, </w:t>
      </w:r>
      <w:r w:rsidR="00956EAA" w:rsidRPr="005F0B09">
        <w:rPr>
          <w:rFonts w:ascii="Times New Roman" w:hAnsi="Times New Roman" w:cs="Times New Roman"/>
          <w:sz w:val="22"/>
          <w:szCs w:val="22"/>
        </w:rPr>
        <w:t>ul. Plac Partyzantów 28, 26-713 Kazanów, sekretariat (pokój nr 8).</w:t>
      </w:r>
    </w:p>
    <w:p w:rsidR="005877A9" w:rsidRDefault="00334BB2">
      <w:pPr>
        <w:spacing w:after="0"/>
        <w:jc w:val="both"/>
        <w:rPr>
          <w:rFonts w:ascii="Times New Roman" w:hAnsi="Times New Roman" w:cs="Times New Roman"/>
        </w:rPr>
      </w:pPr>
      <w:r>
        <w:rPr>
          <w:rFonts w:ascii="Times New Roman" w:hAnsi="Times New Roman" w:cs="Times New Roman"/>
        </w:rPr>
        <w:t>9</w:t>
      </w:r>
      <w:r w:rsidR="005877A9">
        <w:rPr>
          <w:rFonts w:ascii="Times New Roman" w:hAnsi="Times New Roman" w:cs="Times New Roman"/>
        </w:rPr>
        <w:t>.2. Zamawiający niezwłocznie zawiadamia Wykonawcę o złożeniu oferty po terminie oraz zwraca ją po upływie terminu do wniesienia odwołania.</w:t>
      </w:r>
    </w:p>
    <w:p w:rsidR="005877A9" w:rsidRDefault="005877A9">
      <w:pPr>
        <w:pStyle w:val="Standard"/>
        <w:spacing w:line="276" w:lineRule="auto"/>
        <w:jc w:val="both"/>
        <w:rPr>
          <w:rFonts w:ascii="Times New Roman" w:hAnsi="Times New Roman" w:cs="Times New Roman"/>
          <w:b/>
          <w:bCs/>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334BB2">
        <w:rPr>
          <w:rFonts w:ascii="Times New Roman" w:hAnsi="Times New Roman" w:cs="Times New Roman"/>
          <w:b/>
          <w:bCs/>
          <w:color w:val="000000"/>
          <w:sz w:val="22"/>
          <w:szCs w:val="22"/>
        </w:rPr>
        <w:t>0</w:t>
      </w:r>
      <w:r>
        <w:rPr>
          <w:rFonts w:ascii="Times New Roman" w:hAnsi="Times New Roman" w:cs="Times New Roman"/>
          <w:b/>
          <w:bCs/>
          <w:color w:val="000000"/>
          <w:sz w:val="22"/>
          <w:szCs w:val="22"/>
        </w:rPr>
        <w:t>. Opakowanie i oznakowanie ofert</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334BB2">
        <w:rPr>
          <w:rFonts w:ascii="Times New Roman" w:hAnsi="Times New Roman" w:cs="Times New Roman"/>
          <w:color w:val="000000"/>
          <w:sz w:val="22"/>
          <w:szCs w:val="22"/>
        </w:rPr>
        <w:t>0</w:t>
      </w:r>
      <w:r>
        <w:rPr>
          <w:rFonts w:ascii="Times New Roman" w:hAnsi="Times New Roman" w:cs="Times New Roman"/>
          <w:color w:val="000000"/>
          <w:sz w:val="22"/>
          <w:szCs w:val="22"/>
        </w:rPr>
        <w:t>.1. Oferty należy składać w nieprzejrzystych i zamkniętych kopertach. Koperta powinna być zaadresowana:</w:t>
      </w:r>
    </w:p>
    <w:p w:rsidR="005877A9" w:rsidRPr="005F0B09" w:rsidRDefault="005877A9">
      <w:pPr>
        <w:pStyle w:val="Standard"/>
        <w:spacing w:line="276" w:lineRule="auto"/>
        <w:jc w:val="center"/>
        <w:rPr>
          <w:rFonts w:ascii="Times New Roman" w:hAnsi="Times New Roman" w:cs="Times New Roman"/>
          <w:sz w:val="22"/>
          <w:szCs w:val="22"/>
        </w:rPr>
      </w:pPr>
      <w:r w:rsidRPr="005F0B09">
        <w:rPr>
          <w:rFonts w:ascii="Times New Roman" w:hAnsi="Times New Roman" w:cs="Times New Roman"/>
          <w:sz w:val="22"/>
          <w:szCs w:val="22"/>
        </w:rPr>
        <w:t xml:space="preserve">Urząd Gminy w </w:t>
      </w:r>
      <w:r w:rsidR="00956EAA" w:rsidRPr="005F0B09">
        <w:rPr>
          <w:rFonts w:ascii="Times New Roman" w:hAnsi="Times New Roman" w:cs="Times New Roman"/>
          <w:sz w:val="22"/>
          <w:szCs w:val="22"/>
        </w:rPr>
        <w:t>Kazanowie</w:t>
      </w:r>
      <w:r w:rsidRPr="005F0B09">
        <w:rPr>
          <w:rFonts w:ascii="Times New Roman" w:hAnsi="Times New Roman" w:cs="Times New Roman"/>
          <w:sz w:val="22"/>
          <w:szCs w:val="22"/>
        </w:rPr>
        <w:t xml:space="preserve">, </w:t>
      </w:r>
      <w:r w:rsidR="00956EAA" w:rsidRPr="005F0B09">
        <w:rPr>
          <w:rFonts w:ascii="Times New Roman" w:hAnsi="Times New Roman" w:cs="Times New Roman"/>
          <w:sz w:val="22"/>
          <w:szCs w:val="22"/>
        </w:rPr>
        <w:t xml:space="preserve">ul. Plac Partyzantów 28, </w:t>
      </w:r>
      <w:r w:rsidRPr="005F0B09">
        <w:rPr>
          <w:rFonts w:ascii="Times New Roman" w:hAnsi="Times New Roman" w:cs="Times New Roman"/>
          <w:sz w:val="22"/>
          <w:szCs w:val="22"/>
        </w:rPr>
        <w:t>26-7</w:t>
      </w:r>
      <w:r w:rsidR="00956EAA" w:rsidRPr="005F0B09">
        <w:rPr>
          <w:rFonts w:ascii="Times New Roman" w:hAnsi="Times New Roman" w:cs="Times New Roman"/>
          <w:sz w:val="22"/>
          <w:szCs w:val="22"/>
        </w:rPr>
        <w:t>13 Kazanów</w:t>
      </w:r>
    </w:p>
    <w:p w:rsidR="005877A9" w:rsidRDefault="005877A9">
      <w:pPr>
        <w:pStyle w:val="Standard"/>
        <w:spacing w:line="276" w:lineRule="auto"/>
        <w:jc w:val="center"/>
        <w:rPr>
          <w:rFonts w:ascii="Times New Roman" w:hAnsi="Times New Roman" w:cs="Times New Roman"/>
          <w:sz w:val="22"/>
          <w:szCs w:val="22"/>
        </w:rPr>
      </w:pPr>
    </w:p>
    <w:p w:rsidR="005877A9" w:rsidRDefault="005877A9">
      <w:pPr>
        <w:pStyle w:val="Standard"/>
        <w:spacing w:line="276" w:lineRule="auto"/>
        <w:jc w:val="center"/>
        <w:rPr>
          <w:rFonts w:ascii="Times New Roman" w:hAnsi="Times New Roman" w:cs="Times New Roman"/>
          <w:b/>
          <w:bCs/>
          <w:color w:val="000000"/>
          <w:sz w:val="22"/>
          <w:szCs w:val="22"/>
        </w:rPr>
      </w:pPr>
      <w:r>
        <w:rPr>
          <w:rFonts w:ascii="Times New Roman" w:hAnsi="Times New Roman" w:cs="Times New Roman"/>
          <w:sz w:val="22"/>
          <w:szCs w:val="22"/>
        </w:rPr>
        <w:br/>
      </w:r>
      <w:r>
        <w:rPr>
          <w:rFonts w:ascii="Times New Roman" w:hAnsi="Times New Roman" w:cs="Times New Roman"/>
          <w:b/>
          <w:bCs/>
          <w:color w:val="000000"/>
          <w:sz w:val="22"/>
          <w:szCs w:val="22"/>
        </w:rPr>
        <w:t xml:space="preserve">oraz oznaczona: </w:t>
      </w:r>
    </w:p>
    <w:p w:rsidR="005877A9" w:rsidRPr="005F0B09" w:rsidRDefault="00956EAA">
      <w:pPr>
        <w:ind w:left="284" w:hanging="284"/>
        <w:jc w:val="center"/>
        <w:rPr>
          <w:b/>
          <w:bCs/>
          <w:sz w:val="20"/>
          <w:szCs w:val="20"/>
        </w:rPr>
      </w:pPr>
      <w:r w:rsidRPr="005F0B09">
        <w:rPr>
          <w:rFonts w:ascii="Times New Roman" w:hAnsi="Times New Roman" w:cs="Times New Roman"/>
          <w:b/>
          <w:bCs/>
          <w:sz w:val="20"/>
          <w:szCs w:val="20"/>
        </w:rPr>
        <w:t>RGK</w:t>
      </w:r>
      <w:r w:rsidR="006D5013" w:rsidRPr="005F0B09">
        <w:rPr>
          <w:rFonts w:ascii="Times New Roman" w:hAnsi="Times New Roman" w:cs="Times New Roman"/>
          <w:b/>
          <w:bCs/>
          <w:sz w:val="20"/>
          <w:szCs w:val="20"/>
        </w:rPr>
        <w:t>.</w:t>
      </w:r>
      <w:r w:rsidR="005877A9" w:rsidRPr="005F0B09">
        <w:rPr>
          <w:rFonts w:ascii="Times New Roman" w:hAnsi="Times New Roman" w:cs="Times New Roman"/>
          <w:b/>
          <w:bCs/>
          <w:sz w:val="20"/>
          <w:szCs w:val="20"/>
        </w:rPr>
        <w:t>271.</w:t>
      </w:r>
      <w:r w:rsidR="006D5013" w:rsidRPr="005F0B09">
        <w:rPr>
          <w:rFonts w:ascii="Times New Roman" w:hAnsi="Times New Roman" w:cs="Times New Roman"/>
          <w:b/>
          <w:bCs/>
          <w:sz w:val="20"/>
          <w:szCs w:val="20"/>
        </w:rPr>
        <w:t>10</w:t>
      </w:r>
      <w:r w:rsidR="005877A9" w:rsidRPr="005F0B09">
        <w:rPr>
          <w:rFonts w:ascii="Times New Roman" w:hAnsi="Times New Roman" w:cs="Times New Roman"/>
          <w:b/>
          <w:bCs/>
          <w:sz w:val="20"/>
          <w:szCs w:val="20"/>
        </w:rPr>
        <w:t>.20</w:t>
      </w:r>
      <w:r w:rsidR="006D5013" w:rsidRPr="005F0B09">
        <w:rPr>
          <w:rFonts w:ascii="Times New Roman" w:hAnsi="Times New Roman" w:cs="Times New Roman"/>
          <w:b/>
          <w:bCs/>
          <w:sz w:val="20"/>
          <w:szCs w:val="20"/>
        </w:rPr>
        <w:t>20</w:t>
      </w:r>
      <w:r w:rsidR="005877A9" w:rsidRPr="005F0B09">
        <w:rPr>
          <w:rFonts w:ascii="Times New Roman" w:hAnsi="Times New Roman" w:cs="Times New Roman"/>
          <w:b/>
          <w:bCs/>
          <w:sz w:val="20"/>
          <w:szCs w:val="20"/>
        </w:rPr>
        <w:t xml:space="preserve">: </w:t>
      </w:r>
      <w:r w:rsidR="00C30B44" w:rsidRPr="005F0B09">
        <w:rPr>
          <w:rFonts w:ascii="Times New Roman" w:hAnsi="Times New Roman" w:cs="Times New Roman"/>
          <w:b/>
          <w:bCs/>
          <w:sz w:val="20"/>
          <w:szCs w:val="20"/>
        </w:rPr>
        <w:t>Sukcesywne dostawy oleju opałowego na sezon grzewczy 2020</w:t>
      </w:r>
      <w:r w:rsidR="006D5013" w:rsidRPr="005F0B09">
        <w:rPr>
          <w:rFonts w:ascii="Times New Roman" w:hAnsi="Times New Roman" w:cs="Times New Roman"/>
          <w:b/>
          <w:bCs/>
          <w:sz w:val="20"/>
          <w:szCs w:val="20"/>
        </w:rPr>
        <w:t>/2021</w:t>
      </w:r>
      <w:r w:rsidR="00334BB2" w:rsidRPr="005F0B09">
        <w:rPr>
          <w:rFonts w:ascii="Times New Roman" w:hAnsi="Times New Roman" w:cs="Times New Roman"/>
          <w:b/>
          <w:bCs/>
          <w:sz w:val="20"/>
          <w:szCs w:val="20"/>
        </w:rPr>
        <w:t>. Nie otwierać przed 1</w:t>
      </w:r>
      <w:r w:rsidR="006D5013" w:rsidRPr="005F0B09">
        <w:rPr>
          <w:rFonts w:ascii="Times New Roman" w:hAnsi="Times New Roman" w:cs="Times New Roman"/>
          <w:b/>
          <w:bCs/>
          <w:sz w:val="20"/>
          <w:szCs w:val="20"/>
        </w:rPr>
        <w:t>6</w:t>
      </w:r>
      <w:r w:rsidR="00334BB2" w:rsidRPr="005F0B09">
        <w:rPr>
          <w:rFonts w:ascii="Times New Roman" w:hAnsi="Times New Roman" w:cs="Times New Roman"/>
          <w:b/>
          <w:bCs/>
          <w:sz w:val="20"/>
          <w:szCs w:val="20"/>
        </w:rPr>
        <w:t>.10.20</w:t>
      </w:r>
      <w:r w:rsidR="006D5013" w:rsidRPr="005F0B09">
        <w:rPr>
          <w:rFonts w:ascii="Times New Roman" w:hAnsi="Times New Roman" w:cs="Times New Roman"/>
          <w:b/>
          <w:bCs/>
          <w:sz w:val="20"/>
          <w:szCs w:val="20"/>
        </w:rPr>
        <w:t>20</w:t>
      </w:r>
      <w:r w:rsidR="00334BB2" w:rsidRPr="005F0B09">
        <w:rPr>
          <w:rFonts w:ascii="Times New Roman" w:hAnsi="Times New Roman" w:cs="Times New Roman"/>
          <w:b/>
          <w:bCs/>
          <w:sz w:val="20"/>
          <w:szCs w:val="20"/>
        </w:rPr>
        <w:t xml:space="preserve"> r., godzina 10:15</w:t>
      </w:r>
    </w:p>
    <w:p w:rsidR="005877A9" w:rsidRDefault="005877A9">
      <w:pPr>
        <w:pStyle w:val="Standard"/>
        <w:spacing w:line="276" w:lineRule="auto"/>
        <w:jc w:val="center"/>
        <w:rPr>
          <w:rFonts w:ascii="Times New Roman" w:hAnsi="Times New Roman" w:cs="Times New Roman"/>
          <w:i/>
          <w:iCs/>
          <w:color w:val="000000"/>
          <w:sz w:val="22"/>
          <w:szCs w:val="22"/>
        </w:rPr>
      </w:pPr>
    </w:p>
    <w:p w:rsidR="005877A9" w:rsidRDefault="005877A9">
      <w:pPr>
        <w:pStyle w:val="Standard"/>
        <w:tabs>
          <w:tab w:val="left" w:pos="720"/>
        </w:tabs>
        <w:spacing w:line="276" w:lineRule="auto"/>
        <w:jc w:val="both"/>
        <w:rPr>
          <w:rFonts w:ascii="Times New Roman" w:hAnsi="Times New Roman" w:cs="Times New Roman"/>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1</w:t>
      </w:r>
      <w:r>
        <w:rPr>
          <w:rFonts w:ascii="Times New Roman" w:hAnsi="Times New Roman" w:cs="Times New Roman"/>
          <w:b/>
          <w:bCs/>
          <w:color w:val="000000"/>
          <w:sz w:val="22"/>
          <w:szCs w:val="22"/>
        </w:rPr>
        <w:t>. Sposób potwierdzenia złożenia ofert</w:t>
      </w:r>
    </w:p>
    <w:p w:rsidR="005877A9" w:rsidRDefault="005877A9">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1</w:t>
      </w:r>
      <w:r>
        <w:rPr>
          <w:rFonts w:ascii="Times New Roman" w:hAnsi="Times New Roman" w:cs="Times New Roman"/>
          <w:color w:val="000000"/>
          <w:sz w:val="22"/>
          <w:szCs w:val="22"/>
        </w:rPr>
        <w:t xml:space="preserve">.1. Oferta złożona </w:t>
      </w:r>
      <w:r w:rsidRPr="005F0B09">
        <w:rPr>
          <w:rFonts w:ascii="Times New Roman" w:hAnsi="Times New Roman" w:cs="Times New Roman"/>
          <w:sz w:val="22"/>
          <w:szCs w:val="22"/>
        </w:rPr>
        <w:t xml:space="preserve">w Urząd Gminy w </w:t>
      </w:r>
      <w:r w:rsidR="002F4B43" w:rsidRPr="005F0B09">
        <w:rPr>
          <w:rFonts w:ascii="Times New Roman" w:hAnsi="Times New Roman" w:cs="Times New Roman"/>
          <w:sz w:val="22"/>
          <w:szCs w:val="22"/>
        </w:rPr>
        <w:t>Kazanowie, ul. Plac Partyzantów 28</w:t>
      </w:r>
      <w:r w:rsidRPr="005F0B09">
        <w:rPr>
          <w:rFonts w:ascii="Times New Roman" w:hAnsi="Times New Roman" w:cs="Times New Roman"/>
          <w:sz w:val="22"/>
          <w:szCs w:val="22"/>
        </w:rPr>
        <w:t>, 26-7</w:t>
      </w:r>
      <w:r w:rsidR="002F4B43" w:rsidRPr="005F0B09">
        <w:rPr>
          <w:rFonts w:ascii="Times New Roman" w:hAnsi="Times New Roman" w:cs="Times New Roman"/>
          <w:sz w:val="22"/>
          <w:szCs w:val="22"/>
        </w:rPr>
        <w:t xml:space="preserve">13 Kazanów, </w:t>
      </w:r>
      <w:r w:rsidRPr="005F0B09">
        <w:rPr>
          <w:rFonts w:ascii="Times New Roman" w:eastAsia="TTE17FFBD0t00" w:hAnsi="Times New Roman" w:cs="Times New Roman"/>
          <w:sz w:val="22"/>
          <w:szCs w:val="22"/>
        </w:rPr>
        <w:t>Sekretariat</w:t>
      </w:r>
      <w:r>
        <w:rPr>
          <w:rFonts w:ascii="Times New Roman" w:hAnsi="Times New Roman" w:cs="Times New Roman"/>
          <w:sz w:val="22"/>
          <w:szCs w:val="22"/>
        </w:rPr>
        <w:t xml:space="preserve">, </w:t>
      </w:r>
      <w:r>
        <w:rPr>
          <w:rFonts w:ascii="Times New Roman" w:hAnsi="Times New Roman" w:cs="Times New Roman"/>
          <w:color w:val="000000"/>
          <w:sz w:val="22"/>
          <w:szCs w:val="22"/>
        </w:rPr>
        <w:t>zostanie potwierdzona tj. zostanie wpisana na ofercie data i godzina złożenia.</w:t>
      </w:r>
    </w:p>
    <w:p w:rsidR="005877A9" w:rsidRDefault="00664E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11</w:t>
      </w:r>
      <w:r w:rsidR="005877A9">
        <w:rPr>
          <w:rFonts w:ascii="Times New Roman" w:hAnsi="Times New Roman" w:cs="Times New Roman"/>
          <w:color w:val="000000"/>
          <w:sz w:val="22"/>
          <w:szCs w:val="22"/>
        </w:rPr>
        <w:t xml:space="preserve">.2. Oferty nadesłane przez pocztę będą kwalifikowane do postępowania pod warunkiem ich dostarczenia przez pocztę do zamawiającego w terminie określonym w pkt. </w:t>
      </w:r>
      <w:r w:rsidR="00B94B2F">
        <w:rPr>
          <w:rFonts w:ascii="Times New Roman" w:hAnsi="Times New Roman" w:cs="Times New Roman"/>
          <w:color w:val="000000"/>
          <w:sz w:val="22"/>
          <w:szCs w:val="22"/>
        </w:rPr>
        <w:t>9</w:t>
      </w:r>
      <w:r w:rsidR="005877A9">
        <w:rPr>
          <w:rFonts w:ascii="Times New Roman" w:hAnsi="Times New Roman" w:cs="Times New Roman"/>
          <w:color w:val="000000"/>
          <w:sz w:val="22"/>
          <w:szCs w:val="22"/>
        </w:rPr>
        <w:t>.1 niniejszej specyfikacji.</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2</w:t>
      </w:r>
      <w:r>
        <w:rPr>
          <w:rFonts w:ascii="Times New Roman" w:hAnsi="Times New Roman" w:cs="Times New Roman"/>
          <w:b/>
          <w:bCs/>
          <w:color w:val="000000"/>
          <w:sz w:val="22"/>
          <w:szCs w:val="22"/>
        </w:rPr>
        <w:t>. Wycofanie i zmiana ofert</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color w:val="000000"/>
          <w:sz w:val="22"/>
          <w:szCs w:val="22"/>
        </w:rPr>
        <w:t>Wykonawca może, przed upływem terminu do składania ofert, zmienić lub wycofać ofertę</w:t>
      </w:r>
      <w:r>
        <w:rPr>
          <w:rFonts w:ascii="Times New Roman" w:hAnsi="Times New Roman" w:cs="Times New Roman"/>
          <w:b/>
          <w:bCs/>
          <w:color w:val="000000"/>
          <w:sz w:val="22"/>
          <w:szCs w:val="22"/>
        </w:rPr>
        <w:t>.</w:t>
      </w:r>
      <w:r>
        <w:rPr>
          <w:rFonts w:ascii="Times New Roman" w:hAnsi="Times New Roman" w:cs="Times New Roman"/>
          <w:color w:val="000000"/>
          <w:sz w:val="22"/>
          <w:szCs w:val="22"/>
        </w:rPr>
        <w:t xml:space="preserve"> Wniosek o wycofanie oferty powinien być złożony w formie pisemnej przez osobę uprawnioną przez wykonawcę. Zwrot wycofanej oferty nastąpi po terminie otwarcia ofert.</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 przypadku zmiany oferty wykonawca składa, w miejsce dotychczasowej, nową ofertę.</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3</w:t>
      </w:r>
      <w:r>
        <w:rPr>
          <w:rFonts w:ascii="Times New Roman" w:hAnsi="Times New Roman" w:cs="Times New Roman"/>
          <w:b/>
          <w:bCs/>
          <w:color w:val="000000"/>
          <w:sz w:val="22"/>
          <w:szCs w:val="22"/>
        </w:rPr>
        <w:t>. Otwarcie ofert</w:t>
      </w:r>
    </w:p>
    <w:p w:rsidR="005877A9" w:rsidRPr="005F0B09" w:rsidRDefault="005877A9">
      <w:pPr>
        <w:pStyle w:val="Standard"/>
        <w:spacing w:line="276" w:lineRule="auto"/>
        <w:rPr>
          <w:rFonts w:ascii="Times New Roman" w:eastAsia="TTE17FFBD0t00" w:hAnsi="Times New Roman"/>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3</w:t>
      </w:r>
      <w:r>
        <w:rPr>
          <w:rFonts w:ascii="Times New Roman" w:hAnsi="Times New Roman" w:cs="Times New Roman"/>
          <w:color w:val="000000"/>
          <w:sz w:val="22"/>
          <w:szCs w:val="22"/>
        </w:rPr>
        <w:t xml:space="preserve">.1. Otwarcie złożonych ofert nastąpi w dniu </w:t>
      </w:r>
      <w:r w:rsidR="002F4B43" w:rsidRPr="005F0B09">
        <w:rPr>
          <w:rFonts w:ascii="Times New Roman" w:hAnsi="Times New Roman" w:cs="Times New Roman"/>
          <w:b/>
          <w:bCs/>
          <w:sz w:val="22"/>
          <w:szCs w:val="22"/>
        </w:rPr>
        <w:t>1</w:t>
      </w:r>
      <w:r w:rsidR="006D5013" w:rsidRPr="005F0B09">
        <w:rPr>
          <w:rFonts w:ascii="Times New Roman" w:hAnsi="Times New Roman" w:cs="Times New Roman"/>
          <w:b/>
          <w:bCs/>
          <w:sz w:val="22"/>
          <w:szCs w:val="22"/>
        </w:rPr>
        <w:t>6</w:t>
      </w:r>
      <w:r w:rsidR="002F4B43" w:rsidRPr="005F0B09">
        <w:rPr>
          <w:rFonts w:ascii="Times New Roman" w:hAnsi="Times New Roman" w:cs="Times New Roman"/>
          <w:b/>
          <w:bCs/>
          <w:sz w:val="22"/>
          <w:szCs w:val="22"/>
        </w:rPr>
        <w:t>.</w:t>
      </w:r>
      <w:r w:rsidR="00C30B44" w:rsidRPr="005F0B09">
        <w:rPr>
          <w:rFonts w:ascii="Times New Roman" w:hAnsi="Times New Roman" w:cs="Times New Roman"/>
          <w:b/>
          <w:bCs/>
          <w:sz w:val="22"/>
          <w:szCs w:val="22"/>
        </w:rPr>
        <w:t>10</w:t>
      </w:r>
      <w:r w:rsidRPr="005F0B09">
        <w:rPr>
          <w:rFonts w:ascii="Times New Roman" w:hAnsi="Times New Roman" w:cs="Times New Roman"/>
          <w:b/>
          <w:bCs/>
          <w:sz w:val="22"/>
          <w:szCs w:val="22"/>
        </w:rPr>
        <w:t>.20</w:t>
      </w:r>
      <w:r w:rsidR="006D5013" w:rsidRPr="005F0B09">
        <w:rPr>
          <w:rFonts w:ascii="Times New Roman" w:hAnsi="Times New Roman" w:cs="Times New Roman"/>
          <w:b/>
          <w:bCs/>
          <w:sz w:val="22"/>
          <w:szCs w:val="22"/>
        </w:rPr>
        <w:t>20</w:t>
      </w:r>
      <w:r w:rsidRPr="005F0B09">
        <w:rPr>
          <w:rFonts w:ascii="Times New Roman" w:hAnsi="Times New Roman" w:cs="Times New Roman"/>
          <w:b/>
          <w:bCs/>
          <w:sz w:val="22"/>
          <w:szCs w:val="22"/>
        </w:rPr>
        <w:t xml:space="preserve"> r. o godzinie 10:15 </w:t>
      </w:r>
      <w:r w:rsidRPr="005F0B09">
        <w:rPr>
          <w:rFonts w:ascii="Times New Roman" w:hAnsi="Times New Roman" w:cs="Times New Roman"/>
          <w:sz w:val="22"/>
          <w:szCs w:val="22"/>
        </w:rPr>
        <w:t xml:space="preserve">Urząd Gminy w </w:t>
      </w:r>
      <w:r w:rsidR="002F4B43" w:rsidRPr="005F0B09">
        <w:rPr>
          <w:rFonts w:ascii="Times New Roman" w:hAnsi="Times New Roman" w:cs="Times New Roman"/>
          <w:sz w:val="22"/>
          <w:szCs w:val="22"/>
        </w:rPr>
        <w:t>Kazanowie, ul. Plac Partyzantów 28, 26-713 Kazanów, sala konferencyjna Urzędu</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3</w:t>
      </w:r>
      <w:r>
        <w:rPr>
          <w:rFonts w:ascii="Times New Roman" w:hAnsi="Times New Roman" w:cs="Times New Roman"/>
          <w:color w:val="000000"/>
          <w:sz w:val="22"/>
          <w:szCs w:val="22"/>
        </w:rPr>
        <w:t>.2. Otwarcie ofert jest jawne.</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3</w:t>
      </w:r>
      <w:r>
        <w:rPr>
          <w:rFonts w:ascii="Times New Roman" w:hAnsi="Times New Roman" w:cs="Times New Roman"/>
          <w:color w:val="000000"/>
          <w:sz w:val="22"/>
          <w:szCs w:val="22"/>
        </w:rPr>
        <w:t>.3. Bezpośrednio przed otwarciem ofert Zamawiający podaje kwotę, jaką zamierza przeznaczyć na sfinansowanie zamówienia.</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Zamawiający ogłasza nazwę i adres wykonawcy, którego oferta jest otwierana, a także informacje dotyczące ceny oferty oraz pozostałych kryteriów oceny.</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3</w:t>
      </w:r>
      <w:r>
        <w:rPr>
          <w:rFonts w:ascii="Times New Roman" w:hAnsi="Times New Roman" w:cs="Times New Roman"/>
          <w:color w:val="000000"/>
          <w:sz w:val="22"/>
          <w:szCs w:val="22"/>
        </w:rPr>
        <w:t>.4. Zamawiający poprawia w tekście oferty oczywiste omyłki pisarskie oraz oczywiste omyłki rachunkowe, z uwzględnieniem konsekwencji rachunkowych dokonanych poprawek, inne omyłki polegające na niezgodności oferty z SIWZ, niepowodujące istotnych zmian w treści oferty, niezwłocznie zawiadamiając o tym wykonawcę, którego oferta została poprawiona.</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4</w:t>
      </w:r>
      <w:r>
        <w:rPr>
          <w:rFonts w:ascii="Times New Roman" w:hAnsi="Times New Roman" w:cs="Times New Roman"/>
          <w:b/>
          <w:bCs/>
          <w:color w:val="000000"/>
          <w:sz w:val="22"/>
          <w:szCs w:val="22"/>
        </w:rPr>
        <w:t>. Sposób obliczenia ceny oferty</w:t>
      </w:r>
    </w:p>
    <w:p w:rsidR="009F2302" w:rsidRPr="005B1745" w:rsidRDefault="009F2302" w:rsidP="009F2302">
      <w:pPr>
        <w:pStyle w:val="WW-Domy3flnie"/>
        <w:spacing w:after="0"/>
        <w:jc w:val="both"/>
        <w:rPr>
          <w:rFonts w:ascii="Times New Roman" w:hAnsi="Times New Roman" w:cs="Times New Roman"/>
        </w:rPr>
      </w:pPr>
      <w:r>
        <w:rPr>
          <w:rFonts w:ascii="Times New Roman" w:hAnsi="Times New Roman" w:cs="Times New Roman"/>
        </w:rPr>
        <w:t>1</w:t>
      </w:r>
      <w:r w:rsidR="00664E82">
        <w:rPr>
          <w:rFonts w:ascii="Times New Roman" w:hAnsi="Times New Roman" w:cs="Times New Roman"/>
        </w:rPr>
        <w:t>4</w:t>
      </w:r>
      <w:r>
        <w:rPr>
          <w:rFonts w:ascii="Times New Roman" w:hAnsi="Times New Roman" w:cs="Times New Roman"/>
        </w:rPr>
        <w:t>.1. C</w:t>
      </w:r>
      <w:r w:rsidRPr="005B1745">
        <w:rPr>
          <w:rFonts w:ascii="Times New Roman" w:hAnsi="Times New Roman" w:cs="Times New Roman"/>
        </w:rPr>
        <w:t>ena oferty jest ceną</w:t>
      </w:r>
      <w:r w:rsidR="00A55334">
        <w:rPr>
          <w:rFonts w:ascii="Times New Roman" w:hAnsi="Times New Roman" w:cs="Times New Roman"/>
        </w:rPr>
        <w:t xml:space="preserve"> brutto</w:t>
      </w:r>
      <w:r w:rsidRPr="005B1745">
        <w:rPr>
          <w:rFonts w:ascii="Times New Roman" w:hAnsi="Times New Roman" w:cs="Times New Roman"/>
        </w:rPr>
        <w:t xml:space="preserve"> za wykonanie całego przedmiotu zamówienia uwzględniającą podatek VAT i musi obejmować wszystkie koszty i składniki związane z wykonaniem zamówienia oraz warunkami stawianymi przez Zamawiającego.</w:t>
      </w:r>
    </w:p>
    <w:p w:rsidR="009F2302" w:rsidRPr="00887ED6" w:rsidRDefault="009F2302" w:rsidP="009F2302">
      <w:pPr>
        <w:pStyle w:val="Akapitzlist1"/>
        <w:tabs>
          <w:tab w:val="left" w:pos="12"/>
        </w:tabs>
        <w:autoSpaceDE w:val="0"/>
        <w:autoSpaceDN w:val="0"/>
        <w:adjustRightInd w:val="0"/>
        <w:spacing w:line="276" w:lineRule="auto"/>
        <w:ind w:left="12" w:hanging="12"/>
        <w:jc w:val="both"/>
        <w:rPr>
          <w:i/>
          <w:iCs/>
          <w:sz w:val="22"/>
          <w:szCs w:val="22"/>
        </w:rPr>
      </w:pPr>
      <w:r w:rsidRPr="00F168AD">
        <w:rPr>
          <w:rFonts w:ascii="Times New Roman" w:hAnsi="Times New Roman" w:cs="Times New Roman"/>
          <w:color w:val="000000"/>
          <w:sz w:val="22"/>
          <w:szCs w:val="22"/>
        </w:rPr>
        <w:t>1</w:t>
      </w:r>
      <w:r w:rsidR="00664E82">
        <w:rPr>
          <w:rFonts w:ascii="Times New Roman" w:hAnsi="Times New Roman" w:cs="Times New Roman"/>
          <w:color w:val="000000"/>
          <w:sz w:val="22"/>
          <w:szCs w:val="22"/>
        </w:rPr>
        <w:t>4</w:t>
      </w:r>
      <w:r w:rsidRPr="00F168AD">
        <w:rPr>
          <w:rFonts w:ascii="Times New Roman" w:hAnsi="Times New Roman" w:cs="Times New Roman"/>
          <w:color w:val="000000"/>
          <w:sz w:val="22"/>
          <w:szCs w:val="22"/>
        </w:rPr>
        <w:t xml:space="preserve">.2. </w:t>
      </w:r>
      <w:r w:rsidRPr="00F168AD">
        <w:rPr>
          <w:rFonts w:ascii="Times New Roman" w:hAnsi="Times New Roman" w:cs="Times New Roman"/>
          <w:iCs/>
          <w:sz w:val="22"/>
          <w:szCs w:val="22"/>
        </w:rPr>
        <w:t xml:space="preserve">Wykonawca, składając ofertę, informuje Zamawiającego, czy wybór oferty będzie prowadzić do powstania u zamawiającego obowiązku podatkowego, wskazując nazwę (rodzaj) towaru lub usługi, </w:t>
      </w:r>
      <w:r w:rsidRPr="00F168AD">
        <w:rPr>
          <w:rFonts w:ascii="Times New Roman" w:hAnsi="Times New Roman" w:cs="Times New Roman"/>
          <w:iCs/>
          <w:sz w:val="22"/>
          <w:szCs w:val="22"/>
        </w:rPr>
        <w:lastRenderedPageBreak/>
        <w:t>których dostawa lub świadczenie będzie prowadzić do jego powstania, oraz wskazując ich wartość bez kwoty podatku (jeśli tak - Wykonawca przedkłada stosowne oświadczenie). Nie złożenie oświadczenia  oznaczać będzie, że złożenie oferty nie prowadzi do powstania u  zamawiającego obowiązku podatkowego</w:t>
      </w:r>
      <w:r w:rsidRPr="00887ED6">
        <w:rPr>
          <w:i/>
          <w:iCs/>
          <w:sz w:val="22"/>
          <w:szCs w:val="22"/>
        </w:rPr>
        <w:t>.</w:t>
      </w:r>
    </w:p>
    <w:p w:rsidR="005877A9" w:rsidRDefault="00664E82">
      <w:pPr>
        <w:pStyle w:val="WW-Domy3flnie"/>
        <w:spacing w:after="0"/>
        <w:jc w:val="both"/>
        <w:rPr>
          <w:rFonts w:ascii="Times New Roman" w:hAnsi="Times New Roman" w:cs="Times New Roman"/>
        </w:rPr>
      </w:pPr>
      <w:r>
        <w:rPr>
          <w:rFonts w:ascii="Times New Roman" w:hAnsi="Times New Roman" w:cs="Times New Roman"/>
        </w:rPr>
        <w:t>14</w:t>
      </w:r>
      <w:r w:rsidR="005877A9">
        <w:rPr>
          <w:rFonts w:ascii="Times New Roman" w:hAnsi="Times New Roman" w:cs="Times New Roman"/>
        </w:rPr>
        <w:t>.</w:t>
      </w:r>
      <w:r w:rsidR="009F2302">
        <w:rPr>
          <w:rFonts w:ascii="Times New Roman" w:hAnsi="Times New Roman" w:cs="Times New Roman"/>
        </w:rPr>
        <w:t>3.</w:t>
      </w:r>
      <w:r w:rsidR="005877A9">
        <w:rPr>
          <w:rFonts w:ascii="Times New Roman" w:hAnsi="Times New Roman" w:cs="Times New Roman"/>
        </w:rPr>
        <w:t xml:space="preserve"> Cena oferty musi być podana w złotych polskich z dokładnością do dwóch miejsc po przecinku. Cena oferty może ulec zmianie wyłącznie w sytuacjach opisanych w projekcie umowy stanowiącym załącznik nr </w:t>
      </w:r>
      <w:r w:rsidR="00B94B2F">
        <w:rPr>
          <w:rFonts w:ascii="Times New Roman" w:hAnsi="Times New Roman" w:cs="Times New Roman"/>
        </w:rPr>
        <w:t>5</w:t>
      </w:r>
      <w:r w:rsidR="005877A9">
        <w:rPr>
          <w:rFonts w:ascii="Times New Roman" w:hAnsi="Times New Roman" w:cs="Times New Roman"/>
        </w:rPr>
        <w:t xml:space="preserve"> Specyfikacji Istotnych Warunków Zamówienia.</w:t>
      </w:r>
    </w:p>
    <w:p w:rsidR="005877A9" w:rsidRDefault="005877A9">
      <w:pPr>
        <w:pStyle w:val="WW-Domy3flnie"/>
        <w:spacing w:after="0"/>
        <w:jc w:val="both"/>
        <w:rPr>
          <w:rFonts w:ascii="Times New Roman" w:hAnsi="Times New Roman" w:cs="Times New Roman"/>
        </w:rPr>
      </w:pPr>
      <w:r>
        <w:rPr>
          <w:rFonts w:ascii="Times New Roman" w:hAnsi="Times New Roman" w:cs="Times New Roman"/>
        </w:rPr>
        <w:t>1</w:t>
      </w:r>
      <w:r w:rsidR="00664E82">
        <w:rPr>
          <w:rFonts w:ascii="Times New Roman" w:hAnsi="Times New Roman" w:cs="Times New Roman"/>
        </w:rPr>
        <w:t>4</w:t>
      </w:r>
      <w:r>
        <w:rPr>
          <w:rFonts w:ascii="Times New Roman" w:hAnsi="Times New Roman" w:cs="Times New Roman"/>
        </w:rPr>
        <w:t>.</w:t>
      </w:r>
      <w:r w:rsidR="009F2302">
        <w:rPr>
          <w:rFonts w:ascii="Times New Roman" w:hAnsi="Times New Roman" w:cs="Times New Roman"/>
        </w:rPr>
        <w:t>4</w:t>
      </w:r>
      <w:r>
        <w:rPr>
          <w:rFonts w:ascii="Times New Roman" w:hAnsi="Times New Roman" w:cs="Times New Roman"/>
        </w:rPr>
        <w:t>. Rozliczenia między Zamawiającym a Wykonawcą będą prowadzone w PLN.</w:t>
      </w:r>
    </w:p>
    <w:p w:rsidR="00103718" w:rsidRPr="00A55334" w:rsidRDefault="00103718">
      <w:pPr>
        <w:pStyle w:val="WW-Domy3flnie"/>
        <w:spacing w:after="0"/>
        <w:jc w:val="both"/>
        <w:rPr>
          <w:rFonts w:ascii="Times New Roman" w:hAnsi="Times New Roman" w:cs="Times New Roman"/>
        </w:rPr>
      </w:pPr>
      <w:r w:rsidRPr="00A55334">
        <w:rPr>
          <w:rFonts w:ascii="Times New Roman" w:hAnsi="Times New Roman" w:cs="Times New Roman"/>
        </w:rPr>
        <w:t>14.5 Wyliczenie ceny ofertowej przedmiotu zamówienia nastąpi w oparciu  o cenę netto oleju opałowego opublikowaną na stronie internetowej PKN ORLEN na dzień 01.10.20</w:t>
      </w:r>
      <w:r w:rsidR="0031458F">
        <w:rPr>
          <w:rFonts w:ascii="Times New Roman" w:hAnsi="Times New Roman" w:cs="Times New Roman"/>
        </w:rPr>
        <w:t>20</w:t>
      </w:r>
      <w:r w:rsidRPr="00A55334">
        <w:rPr>
          <w:rFonts w:ascii="Times New Roman" w:hAnsi="Times New Roman" w:cs="Times New Roman"/>
        </w:rPr>
        <w:t xml:space="preserve"> r. oraz zaoferowany przez Wykonawcę upust lub doliczoną marżę, które będą wartością stałą obowiązującą przez cały okres ważności umowy.</w:t>
      </w:r>
      <w:r w:rsidR="008B32CB" w:rsidRPr="00A55334">
        <w:rPr>
          <w:rFonts w:ascii="Times New Roman" w:hAnsi="Times New Roman" w:cs="Times New Roman"/>
        </w:rPr>
        <w:t xml:space="preserve"> Marża lub upust będzie wyrażona procentowo.</w:t>
      </w:r>
    </w:p>
    <w:p w:rsidR="005C4E25" w:rsidRPr="00A55334" w:rsidRDefault="005C4E25">
      <w:pPr>
        <w:pStyle w:val="WW-Domy3flnie"/>
        <w:spacing w:after="0"/>
        <w:jc w:val="both"/>
        <w:rPr>
          <w:rFonts w:ascii="Times New Roman" w:hAnsi="Times New Roman" w:cs="Times New Roman"/>
        </w:rPr>
      </w:pPr>
      <w:r w:rsidRPr="00A55334">
        <w:rPr>
          <w:rFonts w:ascii="Times New Roman" w:hAnsi="Times New Roman" w:cs="Times New Roman"/>
        </w:rPr>
        <w:t>14.6. Wynagrodzenie za dostarczane paliwo będzie zmienne, uzależnione od ceny hurtowej oleju opałowego opublikowanej na stronie PKN ORLEN</w:t>
      </w:r>
    </w:p>
    <w:p w:rsidR="00103718" w:rsidRPr="00A55334" w:rsidRDefault="00103718">
      <w:pPr>
        <w:pStyle w:val="WW-Domy3flnie"/>
        <w:spacing w:after="0"/>
        <w:jc w:val="both"/>
        <w:rPr>
          <w:rFonts w:ascii="Times New Roman" w:hAnsi="Times New Roman" w:cs="Times New Roman"/>
        </w:rPr>
      </w:pPr>
      <w:r w:rsidRPr="00A55334">
        <w:rPr>
          <w:rFonts w:ascii="Times New Roman" w:hAnsi="Times New Roman" w:cs="Times New Roman"/>
        </w:rPr>
        <w:t>14.</w:t>
      </w:r>
      <w:r w:rsidR="005C4E25" w:rsidRPr="00A55334">
        <w:rPr>
          <w:rFonts w:ascii="Times New Roman" w:hAnsi="Times New Roman" w:cs="Times New Roman"/>
        </w:rPr>
        <w:t>7</w:t>
      </w:r>
      <w:r w:rsidRPr="00A55334">
        <w:rPr>
          <w:rFonts w:ascii="Times New Roman" w:hAnsi="Times New Roman" w:cs="Times New Roman"/>
        </w:rPr>
        <w:t xml:space="preserve"> </w:t>
      </w:r>
      <w:r w:rsidRPr="0031458F">
        <w:rPr>
          <w:rFonts w:ascii="Times New Roman" w:hAnsi="Times New Roman" w:cs="Times New Roman"/>
          <w:b/>
        </w:rPr>
        <w:t>Podstawą kalkulacji ceny danej dostawy będzie cena hurtowa</w:t>
      </w:r>
      <w:r w:rsidR="00A55334" w:rsidRPr="0031458F">
        <w:rPr>
          <w:rFonts w:ascii="Times New Roman" w:hAnsi="Times New Roman" w:cs="Times New Roman"/>
          <w:b/>
        </w:rPr>
        <w:t xml:space="preserve"> netto</w:t>
      </w:r>
      <w:r w:rsidRPr="0031458F">
        <w:rPr>
          <w:rFonts w:ascii="Times New Roman" w:hAnsi="Times New Roman" w:cs="Times New Roman"/>
          <w:b/>
        </w:rPr>
        <w:t xml:space="preserve"> 1 litra oleju opałowego wskazana na stronie internetowej </w:t>
      </w:r>
      <w:r w:rsidR="008B32CB" w:rsidRPr="0031458F">
        <w:rPr>
          <w:rFonts w:ascii="Times New Roman" w:hAnsi="Times New Roman" w:cs="Times New Roman"/>
          <w:b/>
        </w:rPr>
        <w:t xml:space="preserve">PKN ORLEN obowiązująca na dzień złożenia zamówienia przez Zamawiającego </w:t>
      </w:r>
      <w:r w:rsidR="001618F2" w:rsidRPr="0031458F">
        <w:rPr>
          <w:rFonts w:ascii="Times New Roman" w:hAnsi="Times New Roman" w:cs="Times New Roman"/>
          <w:b/>
        </w:rPr>
        <w:t>oraz zaoferowanego  przez Wykonawcę upustu lub marży.</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5</w:t>
      </w:r>
      <w:r>
        <w:rPr>
          <w:rFonts w:ascii="Times New Roman" w:hAnsi="Times New Roman" w:cs="Times New Roman"/>
          <w:b/>
          <w:bCs/>
          <w:color w:val="000000"/>
          <w:sz w:val="22"/>
          <w:szCs w:val="22"/>
        </w:rPr>
        <w:t>. Kryteria oceny złożonych ofert</w:t>
      </w: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a) cena oferty – 60 %</w:t>
      </w:r>
    </w:p>
    <w:p w:rsidR="005877A9" w:rsidRPr="005F0B09" w:rsidRDefault="005877A9">
      <w:pPr>
        <w:pStyle w:val="Standard"/>
        <w:spacing w:line="276" w:lineRule="auto"/>
        <w:jc w:val="both"/>
        <w:rPr>
          <w:rFonts w:ascii="Times New Roman" w:hAnsi="Times New Roman" w:cs="Times New Roman"/>
          <w:b/>
          <w:bCs/>
          <w:sz w:val="22"/>
          <w:szCs w:val="22"/>
        </w:rPr>
      </w:pPr>
      <w:r>
        <w:rPr>
          <w:rFonts w:ascii="Times New Roman" w:hAnsi="Times New Roman" w:cs="Times New Roman"/>
          <w:b/>
          <w:bCs/>
          <w:color w:val="000000"/>
          <w:sz w:val="22"/>
          <w:szCs w:val="22"/>
        </w:rPr>
        <w:t xml:space="preserve">b) </w:t>
      </w:r>
      <w:r w:rsidR="000B635B">
        <w:rPr>
          <w:rFonts w:ascii="Times New Roman" w:hAnsi="Times New Roman" w:cs="Times New Roman"/>
          <w:b/>
          <w:bCs/>
          <w:color w:val="000000"/>
          <w:sz w:val="22"/>
          <w:szCs w:val="22"/>
        </w:rPr>
        <w:t>termin płatności wynagrodzenia wykonawcy</w:t>
      </w:r>
      <w:r>
        <w:rPr>
          <w:rFonts w:ascii="Times New Roman" w:hAnsi="Times New Roman" w:cs="Times New Roman"/>
          <w:b/>
          <w:bCs/>
          <w:color w:val="000000"/>
          <w:sz w:val="22"/>
          <w:szCs w:val="22"/>
        </w:rPr>
        <w:t xml:space="preserve"> – 40 %  -  </w:t>
      </w:r>
      <w:r w:rsidRPr="005F0B09">
        <w:rPr>
          <w:rFonts w:ascii="Times New Roman" w:hAnsi="Times New Roman" w:cs="Times New Roman"/>
          <w:b/>
          <w:bCs/>
          <w:sz w:val="22"/>
          <w:szCs w:val="22"/>
        </w:rPr>
        <w:t xml:space="preserve">nie krócej niż  </w:t>
      </w:r>
      <w:r w:rsidR="000B635B" w:rsidRPr="005F0B09">
        <w:rPr>
          <w:rFonts w:ascii="Times New Roman" w:hAnsi="Times New Roman" w:cs="Times New Roman"/>
          <w:b/>
          <w:bCs/>
          <w:sz w:val="22"/>
          <w:szCs w:val="22"/>
        </w:rPr>
        <w:t>14 dni</w:t>
      </w:r>
    </w:p>
    <w:p w:rsidR="005877A9" w:rsidRPr="005F0B09" w:rsidRDefault="005877A9">
      <w:pPr>
        <w:pStyle w:val="Standard"/>
        <w:spacing w:line="276" w:lineRule="auto"/>
        <w:jc w:val="both"/>
        <w:rPr>
          <w:rFonts w:ascii="Times New Roman" w:hAnsi="Times New Roman" w:cs="Times New Roman"/>
          <w:sz w:val="22"/>
          <w:szCs w:val="22"/>
        </w:rPr>
      </w:pPr>
      <w:r w:rsidRPr="005F0B09">
        <w:rPr>
          <w:rFonts w:ascii="Times New Roman" w:hAnsi="Times New Roman" w:cs="Times New Roman"/>
          <w:sz w:val="22"/>
          <w:szCs w:val="22"/>
        </w:rPr>
        <w:t xml:space="preserve">Zamawiający ustala maksymalny </w:t>
      </w:r>
      <w:r w:rsidR="000B635B" w:rsidRPr="005F0B09">
        <w:rPr>
          <w:rFonts w:ascii="Times New Roman" w:hAnsi="Times New Roman" w:cs="Times New Roman"/>
          <w:sz w:val="22"/>
          <w:szCs w:val="22"/>
        </w:rPr>
        <w:t>termin płatności na 30 dni</w:t>
      </w:r>
      <w:r w:rsidRPr="005F0B09">
        <w:rPr>
          <w:rFonts w:ascii="Times New Roman" w:hAnsi="Times New Roman" w:cs="Times New Roman"/>
          <w:sz w:val="22"/>
          <w:szCs w:val="22"/>
        </w:rPr>
        <w:t>.</w:t>
      </w: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color w:val="000000"/>
          <w:sz w:val="22"/>
          <w:szCs w:val="22"/>
        </w:rPr>
        <w:t xml:space="preserve">W przypadku zadeklarowania w formularzu ofertowym </w:t>
      </w:r>
      <w:r w:rsidR="000B635B">
        <w:rPr>
          <w:rFonts w:ascii="Times New Roman" w:hAnsi="Times New Roman" w:cs="Times New Roman"/>
          <w:color w:val="000000"/>
          <w:sz w:val="22"/>
          <w:szCs w:val="22"/>
        </w:rPr>
        <w:t xml:space="preserve">terminu płatności </w:t>
      </w:r>
      <w:r>
        <w:rPr>
          <w:rFonts w:ascii="Times New Roman" w:hAnsi="Times New Roman" w:cs="Times New Roman"/>
          <w:color w:val="000000"/>
          <w:sz w:val="22"/>
          <w:szCs w:val="22"/>
        </w:rPr>
        <w:t xml:space="preserve">powyżej </w:t>
      </w:r>
      <w:r w:rsidR="000B635B">
        <w:rPr>
          <w:rFonts w:ascii="Times New Roman" w:hAnsi="Times New Roman" w:cs="Times New Roman"/>
          <w:color w:val="000000"/>
          <w:sz w:val="22"/>
          <w:szCs w:val="22"/>
        </w:rPr>
        <w:t>30 dni</w:t>
      </w:r>
      <w:r>
        <w:rPr>
          <w:rFonts w:ascii="Times New Roman" w:hAnsi="Times New Roman" w:cs="Times New Roman"/>
          <w:color w:val="000000"/>
          <w:sz w:val="22"/>
          <w:szCs w:val="22"/>
        </w:rPr>
        <w:t xml:space="preserve"> do ob</w:t>
      </w:r>
      <w:r w:rsidR="00664E82">
        <w:rPr>
          <w:rFonts w:ascii="Times New Roman" w:hAnsi="Times New Roman" w:cs="Times New Roman"/>
          <w:color w:val="000000"/>
          <w:sz w:val="22"/>
          <w:szCs w:val="22"/>
        </w:rPr>
        <w:t>liczenia punktacji w kryterium termin płatności wynagrodzenia</w:t>
      </w:r>
      <w:r>
        <w:rPr>
          <w:rFonts w:ascii="Times New Roman" w:eastAsia="MyriadPro-Regular" w:hAnsi="Times New Roman" w:cs="Times New Roman"/>
          <w:color w:val="000000"/>
          <w:sz w:val="22"/>
          <w:szCs w:val="22"/>
        </w:rPr>
        <w:t xml:space="preserve"> z</w:t>
      </w:r>
      <w:r>
        <w:rPr>
          <w:rFonts w:ascii="Times New Roman" w:hAnsi="Times New Roman" w:cs="Times New Roman"/>
          <w:color w:val="000000"/>
          <w:sz w:val="22"/>
          <w:szCs w:val="22"/>
        </w:rPr>
        <w:t xml:space="preserve">amawiający przyjmie okres </w:t>
      </w:r>
      <w:r w:rsidR="000B635B">
        <w:rPr>
          <w:rFonts w:ascii="Times New Roman" w:hAnsi="Times New Roman" w:cs="Times New Roman"/>
          <w:color w:val="000000"/>
          <w:sz w:val="22"/>
          <w:szCs w:val="22"/>
        </w:rPr>
        <w:t>30 dni</w:t>
      </w:r>
      <w:r>
        <w:rPr>
          <w:rFonts w:ascii="Times New Roman" w:hAnsi="Times New Roman" w:cs="Times New Roman"/>
          <w:color w:val="000000"/>
          <w:sz w:val="22"/>
          <w:szCs w:val="22"/>
        </w:rPr>
        <w:t xml:space="preserve">. </w:t>
      </w:r>
      <w:r>
        <w:rPr>
          <w:rFonts w:ascii="Times New Roman" w:hAnsi="Times New Roman" w:cs="Times New Roman"/>
          <w:color w:val="000000"/>
          <w:sz w:val="22"/>
          <w:szCs w:val="22"/>
        </w:rPr>
        <w:br/>
      </w: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6</w:t>
      </w:r>
      <w:r>
        <w:rPr>
          <w:rFonts w:ascii="Times New Roman" w:hAnsi="Times New Roman" w:cs="Times New Roman"/>
          <w:b/>
          <w:bCs/>
          <w:color w:val="000000"/>
          <w:sz w:val="22"/>
          <w:szCs w:val="22"/>
        </w:rPr>
        <w:t>.  Sposób oceny ofert</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6</w:t>
      </w:r>
      <w:r>
        <w:rPr>
          <w:rFonts w:ascii="Times New Roman" w:hAnsi="Times New Roman" w:cs="Times New Roman"/>
          <w:color w:val="000000"/>
          <w:sz w:val="22"/>
          <w:szCs w:val="22"/>
        </w:rPr>
        <w:t>.1. Zamawiający przystąpi do oceny złożonych ofert przy zastosowaniu podanych kryteriów wyłącznie w stosunku do ofert złożonych przez Wykonawców niepodlegających wykluczeniu oraz ofert niepodlegających odrzuceniu zgodnie z dyspozycją art. 89 ust. 1 ustawy.</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6</w:t>
      </w:r>
      <w:r>
        <w:rPr>
          <w:rFonts w:ascii="Times New Roman" w:hAnsi="Times New Roman" w:cs="Times New Roman"/>
          <w:color w:val="000000"/>
          <w:sz w:val="22"/>
          <w:szCs w:val="22"/>
        </w:rPr>
        <w:t>.2 W trakcie oceny ofert kolejno ocenianym ofertom przyznawane będą punkty.</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6</w:t>
      </w:r>
      <w:r>
        <w:rPr>
          <w:rFonts w:ascii="Times New Roman" w:hAnsi="Times New Roman" w:cs="Times New Roman"/>
          <w:color w:val="000000"/>
          <w:sz w:val="22"/>
          <w:szCs w:val="22"/>
        </w:rPr>
        <w:t xml:space="preserve">.3 Każda oferta może uzyskać </w:t>
      </w:r>
      <w:r w:rsidR="008A597F">
        <w:rPr>
          <w:rFonts w:ascii="Times New Roman" w:hAnsi="Times New Roman" w:cs="Times New Roman"/>
          <w:color w:val="000000"/>
          <w:sz w:val="22"/>
          <w:szCs w:val="22"/>
        </w:rPr>
        <w:t>łąc</w:t>
      </w:r>
      <w:r>
        <w:rPr>
          <w:rFonts w:ascii="Times New Roman" w:hAnsi="Times New Roman" w:cs="Times New Roman"/>
          <w:color w:val="000000"/>
          <w:sz w:val="22"/>
          <w:szCs w:val="22"/>
        </w:rPr>
        <w:t>z</w:t>
      </w:r>
      <w:r w:rsidR="008A597F">
        <w:rPr>
          <w:rFonts w:ascii="Times New Roman" w:hAnsi="Times New Roman" w:cs="Times New Roman"/>
          <w:color w:val="000000"/>
          <w:sz w:val="22"/>
          <w:szCs w:val="22"/>
        </w:rPr>
        <w:t xml:space="preserve">nie za </w:t>
      </w:r>
      <w:r>
        <w:rPr>
          <w:rFonts w:ascii="Times New Roman" w:hAnsi="Times New Roman" w:cs="Times New Roman"/>
          <w:color w:val="000000"/>
          <w:sz w:val="22"/>
          <w:szCs w:val="22"/>
        </w:rPr>
        <w:t xml:space="preserve"> dane kryteri</w:t>
      </w:r>
      <w:r w:rsidR="008A597F">
        <w:rPr>
          <w:rFonts w:ascii="Times New Roman" w:hAnsi="Times New Roman" w:cs="Times New Roman"/>
          <w:color w:val="000000"/>
          <w:sz w:val="22"/>
          <w:szCs w:val="22"/>
        </w:rPr>
        <w:t>a</w:t>
      </w:r>
      <w:r>
        <w:rPr>
          <w:rFonts w:ascii="Times New Roman" w:hAnsi="Times New Roman" w:cs="Times New Roman"/>
          <w:color w:val="000000"/>
          <w:sz w:val="22"/>
          <w:szCs w:val="22"/>
        </w:rPr>
        <w:t xml:space="preserve"> 0 – 100 pkt. przy zastosowaniu wzoru:</w:t>
      </w:r>
    </w:p>
    <w:p w:rsidR="008A597F" w:rsidRDefault="008A597F">
      <w:pPr>
        <w:pStyle w:val="Standard"/>
        <w:spacing w:line="276" w:lineRule="auto"/>
        <w:jc w:val="both"/>
        <w:rPr>
          <w:rFonts w:ascii="Times New Roman" w:hAnsi="Times New Roman" w:cs="Times New Roman"/>
          <w:b/>
          <w:bCs/>
          <w:i/>
          <w:iCs/>
          <w:color w:val="000000"/>
          <w:sz w:val="22"/>
          <w:szCs w:val="22"/>
          <w:lang w:eastAsia="pl-PL"/>
        </w:rPr>
      </w:pPr>
    </w:p>
    <w:p w:rsidR="008A597F" w:rsidRDefault="008A597F">
      <w:pPr>
        <w:pStyle w:val="Standard"/>
        <w:spacing w:line="276" w:lineRule="auto"/>
        <w:jc w:val="both"/>
        <w:rPr>
          <w:rFonts w:ascii="Times New Roman" w:hAnsi="Times New Roman" w:cs="Times New Roman"/>
          <w:b/>
          <w:bCs/>
          <w:i/>
          <w:iCs/>
          <w:color w:val="000000"/>
          <w:sz w:val="22"/>
          <w:szCs w:val="22"/>
          <w:lang w:eastAsia="pl-PL"/>
        </w:rPr>
      </w:pPr>
    </w:p>
    <w:p w:rsidR="005877A9" w:rsidRDefault="005877A9">
      <w:pPr>
        <w:pStyle w:val="Standard"/>
        <w:spacing w:line="276" w:lineRule="auto"/>
        <w:jc w:val="both"/>
        <w:rPr>
          <w:rFonts w:ascii="Times New Roman" w:hAnsi="Times New Roman" w:cs="Times New Roman"/>
          <w:b/>
          <w:bCs/>
          <w:i/>
          <w:iCs/>
          <w:color w:val="000000"/>
          <w:sz w:val="22"/>
          <w:szCs w:val="22"/>
          <w:lang w:eastAsia="pl-PL"/>
        </w:rPr>
      </w:pPr>
    </w:p>
    <w:p w:rsidR="005877A9" w:rsidRDefault="005877A9">
      <w:pPr>
        <w:pStyle w:val="WW-Domy3flnie"/>
        <w:spacing w:after="0"/>
        <w:ind w:left="708"/>
        <w:jc w:val="both"/>
        <w:rPr>
          <w:rFonts w:ascii="Times New Roman" w:hAnsi="Times New Roman" w:cs="Times New Roman"/>
          <w:b/>
          <w:bCs/>
          <w:i/>
          <w:iCs/>
          <w:color w:val="000000"/>
          <w:lang w:eastAsia="pl-PL"/>
        </w:rPr>
      </w:pPr>
      <w:r>
        <w:rPr>
          <w:rFonts w:ascii="Times New Roman" w:hAnsi="Times New Roman" w:cs="Times New Roman"/>
          <w:b/>
          <w:bCs/>
          <w:i/>
          <w:iCs/>
          <w:color w:val="000000"/>
          <w:lang w:eastAsia="pl-PL"/>
        </w:rPr>
        <w:t xml:space="preserve">                           najniższa oferowana cena spośród</w:t>
      </w:r>
    </w:p>
    <w:p w:rsidR="005877A9" w:rsidRDefault="005877A9">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złożonych ofert</w:t>
      </w:r>
    </w:p>
    <w:p w:rsidR="005877A9" w:rsidRDefault="005877A9">
      <w:pPr>
        <w:pStyle w:val="WW-Domy3flnie"/>
        <w:spacing w:after="0"/>
        <w:jc w:val="both"/>
        <w:rPr>
          <w:rFonts w:ascii="Times New Roman" w:hAnsi="Times New Roman" w:cs="Times New Roman"/>
          <w:b/>
          <w:bCs/>
          <w:i/>
          <w:iCs/>
          <w:color w:val="000000"/>
        </w:rPr>
      </w:pPr>
      <w:r>
        <w:rPr>
          <w:rFonts w:ascii="Times New Roman" w:hAnsi="Times New Roman" w:cs="Times New Roman"/>
          <w:b/>
          <w:bCs/>
          <w:color w:val="000000"/>
        </w:rPr>
        <w:t>a)</w:t>
      </w:r>
      <w:r>
        <w:rPr>
          <w:rFonts w:ascii="Times New Roman" w:hAnsi="Times New Roman" w:cs="Times New Roman"/>
          <w:b/>
          <w:bCs/>
          <w:i/>
          <w:iCs/>
          <w:color w:val="000000"/>
        </w:rPr>
        <w:t xml:space="preserve">  cena oferty = ----------------------------------------------------  x  znaczenie kryterium tj. 60 %</w:t>
      </w:r>
    </w:p>
    <w:p w:rsidR="005877A9" w:rsidRDefault="005877A9">
      <w:pPr>
        <w:pStyle w:val="WW-Domy3flnie"/>
        <w:spacing w:after="0"/>
        <w:jc w:val="both"/>
        <w:rPr>
          <w:rFonts w:ascii="Times New Roman" w:hAnsi="Times New Roman" w:cs="Times New Roman"/>
          <w:b/>
          <w:bCs/>
          <w:i/>
          <w:iCs/>
          <w:color w:val="000000"/>
        </w:rPr>
      </w:pPr>
      <w:r>
        <w:rPr>
          <w:rFonts w:ascii="Times New Roman" w:hAnsi="Times New Roman" w:cs="Times New Roman"/>
          <w:b/>
          <w:bCs/>
          <w:i/>
          <w:iCs/>
          <w:color w:val="000000"/>
        </w:rPr>
        <w:t xml:space="preserve">                                                 cena oferty badanej</w:t>
      </w:r>
    </w:p>
    <w:p w:rsidR="005877A9" w:rsidRDefault="005877A9">
      <w:pPr>
        <w:spacing w:after="0"/>
        <w:rPr>
          <w:rFonts w:ascii="Times New Roman" w:hAnsi="Times New Roman" w:cs="Times New Roman"/>
          <w:b/>
          <w:bCs/>
          <w:i/>
          <w:iCs/>
        </w:rPr>
      </w:pPr>
    </w:p>
    <w:p w:rsidR="005877A9" w:rsidRDefault="005877A9">
      <w:pPr>
        <w:spacing w:after="0"/>
        <w:rPr>
          <w:rFonts w:ascii="Times New Roman" w:hAnsi="Times New Roman" w:cs="Times New Roman"/>
          <w:b/>
          <w:bCs/>
          <w:i/>
          <w:iCs/>
        </w:rPr>
      </w:pPr>
    </w:p>
    <w:p w:rsidR="005877A9" w:rsidRDefault="0085168C">
      <w:pPr>
        <w:spacing w:after="0"/>
        <w:rPr>
          <w:rFonts w:ascii="Times New Roman" w:hAnsi="Times New Roman" w:cs="Times New Roman"/>
          <w:b/>
          <w:bCs/>
          <w:i/>
          <w:iCs/>
          <w:sz w:val="20"/>
          <w:szCs w:val="20"/>
        </w:rPr>
      </w:pPr>
      <w:r>
        <w:rPr>
          <w:rFonts w:ascii="Times New Roman" w:hAnsi="Times New Roman" w:cs="Times New Roman"/>
          <w:b/>
          <w:bCs/>
          <w:i/>
          <w:iCs/>
          <w:sz w:val="20"/>
          <w:szCs w:val="20"/>
        </w:rPr>
        <w:t>b) termin płatności wynagrodzenia wykonawcy:</w:t>
      </w:r>
    </w:p>
    <w:p w:rsidR="0085168C" w:rsidRDefault="0085168C">
      <w:pPr>
        <w:spacing w:after="0"/>
        <w:rPr>
          <w:rFonts w:ascii="Times New Roman" w:hAnsi="Times New Roman" w:cs="Times New Roman"/>
          <w:b/>
          <w:bCs/>
          <w:i/>
          <w:iCs/>
          <w:sz w:val="20"/>
          <w:szCs w:val="20"/>
        </w:rPr>
      </w:pPr>
    </w:p>
    <w:p w:rsidR="0085168C" w:rsidRDefault="0085168C">
      <w:pPr>
        <w:spacing w:after="0"/>
        <w:rPr>
          <w:rFonts w:ascii="Times New Roman" w:hAnsi="Times New Roman" w:cs="Times New Roman"/>
          <w:b/>
          <w:bCs/>
          <w:i/>
          <w:iCs/>
          <w:sz w:val="20"/>
          <w:szCs w:val="20"/>
        </w:rPr>
      </w:pPr>
      <w:r>
        <w:rPr>
          <w:rFonts w:ascii="Times New Roman" w:hAnsi="Times New Roman" w:cs="Times New Roman"/>
          <w:b/>
          <w:bCs/>
          <w:i/>
          <w:iCs/>
          <w:sz w:val="20"/>
          <w:szCs w:val="20"/>
        </w:rPr>
        <w:t>30 dni – 40 pkt.</w:t>
      </w:r>
    </w:p>
    <w:p w:rsidR="0085168C" w:rsidRDefault="0085168C">
      <w:pPr>
        <w:spacing w:after="0"/>
        <w:rPr>
          <w:rFonts w:ascii="Times New Roman" w:hAnsi="Times New Roman" w:cs="Times New Roman"/>
          <w:b/>
          <w:bCs/>
          <w:i/>
          <w:iCs/>
          <w:sz w:val="20"/>
          <w:szCs w:val="20"/>
        </w:rPr>
      </w:pPr>
      <w:r>
        <w:rPr>
          <w:rFonts w:ascii="Times New Roman" w:hAnsi="Times New Roman" w:cs="Times New Roman"/>
          <w:b/>
          <w:bCs/>
          <w:i/>
          <w:iCs/>
          <w:sz w:val="20"/>
          <w:szCs w:val="20"/>
        </w:rPr>
        <w:t>21dni -20 pkt</w:t>
      </w:r>
    </w:p>
    <w:p w:rsidR="0085168C" w:rsidRDefault="0085168C">
      <w:pPr>
        <w:spacing w:after="0"/>
        <w:rPr>
          <w:rFonts w:ascii="Times New Roman" w:hAnsi="Times New Roman" w:cs="Times New Roman"/>
          <w:b/>
          <w:bCs/>
          <w:i/>
          <w:iCs/>
          <w:sz w:val="20"/>
          <w:szCs w:val="20"/>
        </w:rPr>
      </w:pPr>
      <w:r>
        <w:rPr>
          <w:rFonts w:ascii="Times New Roman" w:hAnsi="Times New Roman" w:cs="Times New Roman"/>
          <w:b/>
          <w:bCs/>
          <w:i/>
          <w:iCs/>
          <w:sz w:val="20"/>
          <w:szCs w:val="20"/>
        </w:rPr>
        <w:t xml:space="preserve">14 dni – 0 pkt. </w:t>
      </w:r>
    </w:p>
    <w:p w:rsidR="0085168C" w:rsidRDefault="005877A9">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
          <w:bCs/>
          <w:i/>
          <w:iCs/>
          <w:color w:val="000000"/>
          <w:sz w:val="20"/>
          <w:szCs w:val="20"/>
        </w:rPr>
        <w:t xml:space="preserve"> </w:t>
      </w:r>
    </w:p>
    <w:p w:rsidR="005877A9" w:rsidRDefault="0013411C">
      <w:pPr>
        <w:autoSpaceDE w:val="0"/>
        <w:adjustRightInd w:val="0"/>
        <w:spacing w:after="0"/>
        <w:rPr>
          <w:rFonts w:ascii="Times New Roman" w:hAnsi="Times New Roman" w:cs="Times New Roman"/>
          <w:b/>
          <w:bCs/>
          <w:i/>
          <w:iCs/>
          <w:color w:val="000000"/>
          <w:sz w:val="20"/>
          <w:szCs w:val="20"/>
        </w:rPr>
      </w:pPr>
      <w:r>
        <w:rPr>
          <w:rFonts w:ascii="Times New Roman" w:hAnsi="Times New Roman" w:cs="Times New Roman"/>
          <w:bCs/>
          <w:iCs/>
          <w:color w:val="000000"/>
          <w:sz w:val="20"/>
          <w:szCs w:val="20"/>
        </w:rPr>
        <w:t xml:space="preserve">Zaoferowanie terminu płatności poniżej wymaganego minimum oraz nie wpisanie terminu płatności w formularzu </w:t>
      </w:r>
      <w:r>
        <w:rPr>
          <w:rFonts w:ascii="Times New Roman" w:hAnsi="Times New Roman" w:cs="Times New Roman"/>
          <w:bCs/>
          <w:iCs/>
          <w:color w:val="000000"/>
          <w:sz w:val="20"/>
          <w:szCs w:val="20"/>
        </w:rPr>
        <w:lastRenderedPageBreak/>
        <w:t xml:space="preserve">ofertowym spowoduje odrzucenie oferty zgodnie z art.89 ust.1 pkt 2 ustawy. </w:t>
      </w:r>
      <w:r w:rsidR="005877A9">
        <w:rPr>
          <w:rFonts w:ascii="Times New Roman" w:hAnsi="Times New Roman" w:cs="Times New Roman"/>
          <w:b/>
          <w:bCs/>
          <w:i/>
          <w:iCs/>
          <w:color w:val="000000"/>
          <w:sz w:val="20"/>
          <w:szCs w:val="20"/>
        </w:rPr>
        <w:t xml:space="preserve">                                    </w:t>
      </w:r>
    </w:p>
    <w:p w:rsidR="005877A9" w:rsidRDefault="005877A9">
      <w:pPr>
        <w:autoSpaceDE w:val="0"/>
        <w:adjustRightInd w:val="0"/>
        <w:spacing w:after="0"/>
        <w:rPr>
          <w:rFonts w:ascii="Times New Roman" w:hAnsi="Times New Roman" w:cs="Times New Roman"/>
          <w:b/>
          <w:bCs/>
          <w:i/>
          <w:iCs/>
          <w:color w:val="000000"/>
          <w:sz w:val="20"/>
          <w:szCs w:val="20"/>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7</w:t>
      </w:r>
      <w:r>
        <w:rPr>
          <w:rFonts w:ascii="Times New Roman" w:hAnsi="Times New Roman" w:cs="Times New Roman"/>
          <w:b/>
          <w:bCs/>
          <w:color w:val="000000"/>
          <w:sz w:val="22"/>
          <w:szCs w:val="22"/>
        </w:rPr>
        <w:t>. Wybór oferty</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7</w:t>
      </w:r>
      <w:r>
        <w:rPr>
          <w:rFonts w:ascii="Times New Roman" w:hAnsi="Times New Roman" w:cs="Times New Roman"/>
          <w:color w:val="000000"/>
          <w:sz w:val="22"/>
          <w:szCs w:val="22"/>
        </w:rPr>
        <w:t>.1.Zamawiający podpisze umowę w terminie nie krótszym niż 5 dni od dnia przekazania faksem lub drogą elektroniczną zawiadomienia o wyborze oferty.</w:t>
      </w: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w:t>
      </w:r>
      <w:r w:rsidR="00664E82">
        <w:rPr>
          <w:rFonts w:ascii="Times New Roman" w:hAnsi="Times New Roman" w:cs="Times New Roman"/>
          <w:color w:val="000000"/>
          <w:sz w:val="22"/>
          <w:szCs w:val="22"/>
        </w:rPr>
        <w:t>7</w:t>
      </w:r>
      <w:r>
        <w:rPr>
          <w:rFonts w:ascii="Times New Roman" w:hAnsi="Times New Roman" w:cs="Times New Roman"/>
          <w:color w:val="000000"/>
          <w:sz w:val="22"/>
          <w:szCs w:val="22"/>
        </w:rPr>
        <w:t>.2. Zamawiający może zawrzeć umowę w sprawie zamówienia publicznego przed upływem terminów, o których mowa w ust. 1,  jeżeli w postępowaniu o udzielenie zamówienia została złożona tylko jedna oferta.</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w:t>
      </w:r>
      <w:r w:rsidR="00664E82">
        <w:rPr>
          <w:rFonts w:ascii="Times New Roman" w:hAnsi="Times New Roman" w:cs="Times New Roman"/>
          <w:b/>
          <w:bCs/>
          <w:color w:val="000000"/>
          <w:sz w:val="22"/>
          <w:szCs w:val="22"/>
        </w:rPr>
        <w:t>8</w:t>
      </w:r>
      <w:r>
        <w:rPr>
          <w:rFonts w:ascii="Times New Roman" w:hAnsi="Times New Roman" w:cs="Times New Roman"/>
          <w:b/>
          <w:bCs/>
          <w:color w:val="000000"/>
          <w:sz w:val="22"/>
          <w:szCs w:val="22"/>
        </w:rPr>
        <w:t>. Ogłoszenie o wyborze najkorzystniejszej oferty</w:t>
      </w:r>
    </w:p>
    <w:p w:rsidR="005877A9" w:rsidRDefault="00664E82">
      <w:pPr>
        <w:shd w:val="clear" w:color="auto" w:fill="FFFFFF"/>
        <w:spacing w:after="0"/>
        <w:jc w:val="both"/>
        <w:rPr>
          <w:rFonts w:ascii="Times New Roman" w:hAnsi="Times New Roman" w:cs="Times New Roman"/>
        </w:rPr>
      </w:pPr>
      <w:r>
        <w:rPr>
          <w:rFonts w:ascii="Times New Roman" w:hAnsi="Times New Roman" w:cs="Times New Roman"/>
          <w:color w:val="000000"/>
        </w:rPr>
        <w:t>18</w:t>
      </w:r>
      <w:r w:rsidR="005877A9">
        <w:rPr>
          <w:rFonts w:ascii="Times New Roman" w:hAnsi="Times New Roman" w:cs="Times New Roman"/>
          <w:color w:val="000000"/>
        </w:rPr>
        <w:t xml:space="preserve">.1. </w:t>
      </w:r>
      <w:r w:rsidR="005877A9">
        <w:rPr>
          <w:rStyle w:val="Pogrubienie"/>
          <w:b w:val="0"/>
          <w:bCs w:val="0"/>
          <w:color w:val="141412"/>
        </w:rPr>
        <w:t>Zamawiający informuje niezwłocznie wszystkich wykonawców o:</w:t>
      </w:r>
    </w:p>
    <w:p w:rsidR="005877A9" w:rsidRDefault="005877A9">
      <w:pPr>
        <w:shd w:val="clear" w:color="auto" w:fill="FFFFFF"/>
        <w:spacing w:after="0"/>
        <w:jc w:val="both"/>
        <w:rPr>
          <w:rFonts w:ascii="Times New Roman" w:hAnsi="Times New Roman" w:cs="Times New Roman"/>
        </w:rPr>
      </w:pPr>
      <w:r>
        <w:rPr>
          <w:rStyle w:val="Pogrubienie"/>
          <w:b w:val="0"/>
          <w:bCs w:val="0"/>
          <w:color w:val="141412"/>
        </w:rPr>
        <w:t xml:space="preserve">1) wyborze najkorzystniejszej oferty, podając nazwę albo imię i nazwisko, siedzibę albo miejsce zamieszkania i adres, jeżeli jest miejscem wykonywania działalności wykonawcy, którego ofertę wybrano, oraz nazwy albo imiona i nazwiska, siedziby albo miejsca zamieszkania i adresy, jeżeli są miejscami wykonywania działalności wykonawców, którzy złożyli oferty, a także punktację przyznaną ofertom </w:t>
      </w:r>
      <w:r>
        <w:rPr>
          <w:rStyle w:val="Pogrubienie"/>
          <w:b w:val="0"/>
          <w:bCs w:val="0"/>
          <w:color w:val="141412"/>
        </w:rPr>
        <w:br/>
        <w:t>w każdym kryterium oceny ofert i łączną punktację,</w:t>
      </w:r>
    </w:p>
    <w:p w:rsidR="005877A9" w:rsidRDefault="005877A9">
      <w:pPr>
        <w:shd w:val="clear" w:color="auto" w:fill="FFFFFF"/>
        <w:spacing w:after="0"/>
        <w:jc w:val="both"/>
        <w:rPr>
          <w:rFonts w:ascii="Times New Roman" w:hAnsi="Times New Roman" w:cs="Times New Roman"/>
        </w:rPr>
      </w:pPr>
      <w:r>
        <w:rPr>
          <w:rStyle w:val="Pogrubienie"/>
          <w:b w:val="0"/>
          <w:bCs w:val="0"/>
          <w:color w:val="141412"/>
        </w:rPr>
        <w:t>2)   wykonawcach, którzy zostali wykluczeni,</w:t>
      </w:r>
    </w:p>
    <w:p w:rsidR="005877A9" w:rsidRDefault="005877A9">
      <w:pPr>
        <w:shd w:val="clear" w:color="auto" w:fill="FFFFFF"/>
        <w:spacing w:after="0"/>
        <w:jc w:val="both"/>
        <w:rPr>
          <w:rFonts w:ascii="Times New Roman" w:hAnsi="Times New Roman" w:cs="Times New Roman"/>
        </w:rPr>
      </w:pPr>
      <w:r>
        <w:rPr>
          <w:rStyle w:val="Pogrubienie"/>
          <w:b w:val="0"/>
          <w:bCs w:val="0"/>
          <w:color w:val="141412"/>
        </w:rPr>
        <w:t xml:space="preserve">3)   wykonawcach, których oferty zostały odrzucone, powodach odrzucenia oferty, a w przypadkach, </w:t>
      </w:r>
      <w:r>
        <w:rPr>
          <w:rStyle w:val="Pogrubienie"/>
          <w:b w:val="0"/>
          <w:bCs w:val="0"/>
          <w:color w:val="141412"/>
        </w:rPr>
        <w:br/>
        <w:t>o których mowa w art. 89 ust. 4 i 5 ustawy, braku równoważności lub braku spełniania wymagań dotyczących wydajności lub funkcjonalności,</w:t>
      </w:r>
    </w:p>
    <w:p w:rsidR="005877A9" w:rsidRDefault="005877A9">
      <w:pPr>
        <w:pStyle w:val="NormalnyWeb"/>
        <w:shd w:val="clear" w:color="auto" w:fill="FFFFFF"/>
        <w:spacing w:before="0" w:beforeAutospacing="0" w:after="0" w:afterAutospacing="0" w:line="276" w:lineRule="auto"/>
        <w:jc w:val="both"/>
        <w:rPr>
          <w:rStyle w:val="Pogrubienie"/>
          <w:b w:val="0"/>
          <w:bCs w:val="0"/>
          <w:color w:val="141412"/>
          <w:sz w:val="22"/>
          <w:szCs w:val="22"/>
        </w:rPr>
      </w:pPr>
      <w:r>
        <w:rPr>
          <w:rStyle w:val="Pogrubienie"/>
          <w:b w:val="0"/>
          <w:bCs w:val="0"/>
          <w:color w:val="141412"/>
          <w:sz w:val="22"/>
          <w:szCs w:val="22"/>
        </w:rPr>
        <w:t xml:space="preserve">4) unieważnieniu postępowania </w:t>
      </w:r>
    </w:p>
    <w:p w:rsidR="005877A9" w:rsidRDefault="005877A9">
      <w:pPr>
        <w:pStyle w:val="NormalnyWeb"/>
        <w:shd w:val="clear" w:color="auto" w:fill="FFFFFF"/>
        <w:spacing w:before="0" w:beforeAutospacing="0" w:after="0" w:afterAutospacing="0" w:line="276" w:lineRule="auto"/>
        <w:jc w:val="both"/>
        <w:rPr>
          <w:rFonts w:ascii="Times New Roman" w:hAnsi="Times New Roman" w:cs="Times New Roman"/>
          <w:color w:val="141412"/>
          <w:sz w:val="22"/>
          <w:szCs w:val="22"/>
        </w:rPr>
      </w:pPr>
      <w:r>
        <w:rPr>
          <w:rFonts w:ascii="Times New Roman" w:hAnsi="Times New Roman" w:cs="Times New Roman"/>
          <w:color w:val="141412"/>
          <w:sz w:val="22"/>
          <w:szCs w:val="22"/>
        </w:rPr>
        <w:t xml:space="preserve">– </w:t>
      </w:r>
      <w:r>
        <w:rPr>
          <w:rStyle w:val="Pogrubienie"/>
          <w:b w:val="0"/>
          <w:bCs w:val="0"/>
          <w:color w:val="141412"/>
          <w:sz w:val="22"/>
          <w:szCs w:val="22"/>
        </w:rPr>
        <w:t>podając uzasadnienie faktyczne i prawne.</w:t>
      </w:r>
    </w:p>
    <w:p w:rsidR="005877A9" w:rsidRDefault="00664E82">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18</w:t>
      </w:r>
      <w:r w:rsidR="005877A9">
        <w:rPr>
          <w:rFonts w:ascii="Times New Roman" w:hAnsi="Times New Roman" w:cs="Times New Roman"/>
          <w:color w:val="000000"/>
          <w:sz w:val="22"/>
          <w:szCs w:val="22"/>
        </w:rPr>
        <w:t>.2. Zamawiający udostępnia  informacje, o których mowa w art. 92 ust. 1 pkt 1 i 5-7 ustawy na stronie internetowej.</w:t>
      </w:r>
    </w:p>
    <w:p w:rsidR="005877A9" w:rsidRDefault="005877A9">
      <w:pPr>
        <w:pStyle w:val="Standard"/>
        <w:spacing w:line="276" w:lineRule="auto"/>
        <w:jc w:val="both"/>
        <w:rPr>
          <w:rFonts w:ascii="Times New Roman" w:hAnsi="Times New Roman" w:cs="Times New Roman"/>
          <w:b/>
          <w:bCs/>
          <w:color w:val="000000"/>
          <w:sz w:val="22"/>
          <w:szCs w:val="22"/>
        </w:rPr>
      </w:pPr>
    </w:p>
    <w:p w:rsidR="005877A9" w:rsidRDefault="00664E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19</w:t>
      </w:r>
      <w:r w:rsidR="005877A9">
        <w:rPr>
          <w:rFonts w:ascii="Times New Roman" w:hAnsi="Times New Roman" w:cs="Times New Roman"/>
          <w:b/>
          <w:bCs/>
          <w:color w:val="000000"/>
          <w:sz w:val="22"/>
          <w:szCs w:val="22"/>
        </w:rPr>
        <w:t>. Informacja o miejscu i sposobie wniesienia zabezpieczenia</w:t>
      </w:r>
    </w:p>
    <w:p w:rsidR="005877A9" w:rsidRDefault="00486A98">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Zamawiający nie wymaga </w:t>
      </w:r>
      <w:r w:rsidR="005877A9">
        <w:rPr>
          <w:rFonts w:ascii="Times New Roman" w:hAnsi="Times New Roman" w:cs="Times New Roman"/>
          <w:color w:val="000000"/>
          <w:sz w:val="22"/>
          <w:szCs w:val="22"/>
        </w:rPr>
        <w:t>wniesienia zabezpieczenia należytego wykonania umowy</w:t>
      </w:r>
      <w:r>
        <w:rPr>
          <w:rFonts w:ascii="Times New Roman" w:hAnsi="Times New Roman" w:cs="Times New Roman"/>
          <w:color w:val="000000"/>
          <w:sz w:val="22"/>
          <w:szCs w:val="22"/>
        </w:rPr>
        <w:t>.</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664E82">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20</w:t>
      </w:r>
      <w:r w:rsidR="005877A9">
        <w:rPr>
          <w:rFonts w:ascii="Times New Roman" w:hAnsi="Times New Roman" w:cs="Times New Roman"/>
          <w:b/>
          <w:bCs/>
          <w:color w:val="000000"/>
          <w:sz w:val="22"/>
          <w:szCs w:val="22"/>
        </w:rPr>
        <w:t>. Pouczenie o środkach ochrony prawnej</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20</w:t>
      </w:r>
      <w:r w:rsidR="005877A9">
        <w:rPr>
          <w:rFonts w:ascii="Times New Roman" w:hAnsi="Times New Roman" w:cs="Times New Roman"/>
          <w:sz w:val="22"/>
          <w:szCs w:val="22"/>
        </w:rPr>
        <w:t xml:space="preserve">.1. Środki ochrony prawnej przysługują wykonawcy, a także innemu podmiotowi, jeżeli ma lub miał interes w uzyskaniu danego zamówienia oraz podniósł lub może ponieść szkodę  w wyniku naruszenia przez zamawiającego przepisów ustawy. Odwołanie przysługuje wyłącznie od niezgodnej z przepisami ustawy czynności zmawiającego podjętej w postępowaniu o udzielnie zamówienia lub zaniechania czynności, do której zamawiający jest zobowiązany na podstawie ustawy. </w:t>
      </w:r>
    </w:p>
    <w:p w:rsidR="005877A9" w:rsidRDefault="005877A9">
      <w:pPr>
        <w:pStyle w:val="NormalnyWeb"/>
        <w:spacing w:before="0" w:beforeAutospacing="0" w:after="0" w:afterAutospacing="0" w:line="276" w:lineRule="auto"/>
        <w:jc w:val="both"/>
        <w:rPr>
          <w:rStyle w:val="Pogrubienie"/>
          <w:b w:val="0"/>
          <w:bCs w:val="0"/>
          <w:sz w:val="22"/>
          <w:szCs w:val="22"/>
        </w:rPr>
      </w:pPr>
      <w:r>
        <w:rPr>
          <w:rFonts w:ascii="Times New Roman" w:hAnsi="Times New Roman" w:cs="Times New Roman"/>
          <w:sz w:val="22"/>
          <w:szCs w:val="22"/>
        </w:rPr>
        <w:t>O</w:t>
      </w:r>
      <w:r>
        <w:rPr>
          <w:rStyle w:val="Pogrubienie"/>
          <w:b w:val="0"/>
          <w:bCs w:val="0"/>
          <w:sz w:val="22"/>
          <w:szCs w:val="22"/>
        </w:rPr>
        <w:t>dwołanie przysługuje wyłącznie wobec czynności:</w:t>
      </w:r>
    </w:p>
    <w:p w:rsidR="005877A9" w:rsidRDefault="005877A9">
      <w:pPr>
        <w:pStyle w:val="NormalnyWeb"/>
        <w:spacing w:before="0" w:beforeAutospacing="0" w:after="0" w:afterAutospacing="0" w:line="276" w:lineRule="auto"/>
        <w:jc w:val="both"/>
        <w:rPr>
          <w:rStyle w:val="Pogrubienie"/>
          <w:b w:val="0"/>
          <w:bCs w:val="0"/>
          <w:sz w:val="22"/>
          <w:szCs w:val="22"/>
        </w:rPr>
      </w:pPr>
      <w:r>
        <w:rPr>
          <w:rStyle w:val="Pogrubienie"/>
          <w:b w:val="0"/>
          <w:bCs w:val="0"/>
          <w:sz w:val="22"/>
          <w:szCs w:val="22"/>
        </w:rPr>
        <w:t>- określenia warunków udziału w postępowaniu</w:t>
      </w:r>
    </w:p>
    <w:p w:rsidR="005877A9" w:rsidRDefault="005877A9">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 xml:space="preserve">- </w:t>
      </w:r>
      <w:r>
        <w:rPr>
          <w:rFonts w:ascii="Times New Roman" w:hAnsi="Times New Roman" w:cs="Times New Roman"/>
          <w:sz w:val="22"/>
          <w:szCs w:val="22"/>
        </w:rPr>
        <w:t>wykluczenia odwołującego z postępowania o udzielenie zamówienia;</w:t>
      </w:r>
    </w:p>
    <w:p w:rsidR="005877A9" w:rsidRDefault="005877A9">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odrzucenia oferty odwołującego,</w:t>
      </w:r>
    </w:p>
    <w:p w:rsidR="005877A9" w:rsidRDefault="005877A9">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opisu przedmiotu zamówienia</w:t>
      </w:r>
    </w:p>
    <w:p w:rsidR="005877A9" w:rsidRDefault="005877A9">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wyboru najkorzystniejszej oferty</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20</w:t>
      </w:r>
      <w:r w:rsidR="005877A9">
        <w:rPr>
          <w:rFonts w:ascii="Times New Roman" w:hAnsi="Times New Roman" w:cs="Times New Roman"/>
          <w:sz w:val="22"/>
          <w:szCs w:val="22"/>
        </w:rPr>
        <w:t>.2. O</w:t>
      </w:r>
      <w:r w:rsidR="005877A9">
        <w:rPr>
          <w:rStyle w:val="Pogrubienie"/>
          <w:b w:val="0"/>
          <w:bCs w:val="0"/>
          <w:sz w:val="22"/>
          <w:szCs w:val="22"/>
        </w:rPr>
        <w:t>dwołanie</w:t>
      </w:r>
      <w:r w:rsidR="005877A9">
        <w:rPr>
          <w:rFonts w:ascii="Times New Roman" w:hAnsi="Times New Roman" w:cs="Times New Roman"/>
          <w:sz w:val="22"/>
          <w:szCs w:val="22"/>
        </w:rPr>
        <w:t xml:space="preserve"> powinno:</w:t>
      </w:r>
    </w:p>
    <w:p w:rsidR="005877A9" w:rsidRDefault="005877A9">
      <w:pPr>
        <w:spacing w:after="0"/>
        <w:ind w:left="357"/>
        <w:jc w:val="both"/>
        <w:rPr>
          <w:rFonts w:ascii="Times New Roman" w:hAnsi="Times New Roman" w:cs="Times New Roman"/>
        </w:rPr>
      </w:pPr>
      <w:r>
        <w:rPr>
          <w:rFonts w:ascii="Times New Roman" w:hAnsi="Times New Roman" w:cs="Times New Roman"/>
        </w:rPr>
        <w:t>- wskazywać czynność lub zaniechanie czynności zamawiającego, której zarzuca się niezgodność z przepisami ustawy,</w:t>
      </w:r>
    </w:p>
    <w:p w:rsidR="005877A9" w:rsidRDefault="005877A9">
      <w:pPr>
        <w:spacing w:after="0"/>
        <w:ind w:left="357"/>
        <w:jc w:val="both"/>
        <w:rPr>
          <w:rFonts w:ascii="Times New Roman" w:hAnsi="Times New Roman" w:cs="Times New Roman"/>
        </w:rPr>
      </w:pPr>
      <w:r>
        <w:rPr>
          <w:rFonts w:ascii="Times New Roman" w:hAnsi="Times New Roman" w:cs="Times New Roman"/>
        </w:rPr>
        <w:t>- zawierać zwięzłe przedstawienie zarzutów,</w:t>
      </w:r>
    </w:p>
    <w:p w:rsidR="005877A9" w:rsidRDefault="005877A9">
      <w:pPr>
        <w:spacing w:after="0"/>
        <w:ind w:left="357"/>
        <w:jc w:val="both"/>
        <w:rPr>
          <w:rFonts w:ascii="Times New Roman" w:hAnsi="Times New Roman" w:cs="Times New Roman"/>
        </w:rPr>
      </w:pPr>
      <w:r>
        <w:rPr>
          <w:rFonts w:ascii="Times New Roman" w:hAnsi="Times New Roman" w:cs="Times New Roman"/>
        </w:rPr>
        <w:t>- określać żądanie oraz</w:t>
      </w:r>
    </w:p>
    <w:p w:rsidR="005877A9" w:rsidRDefault="005877A9">
      <w:pPr>
        <w:spacing w:after="0"/>
        <w:ind w:left="357"/>
        <w:jc w:val="both"/>
        <w:rPr>
          <w:rFonts w:ascii="Times New Roman" w:hAnsi="Times New Roman" w:cs="Times New Roman"/>
        </w:rPr>
      </w:pPr>
      <w:r>
        <w:rPr>
          <w:rFonts w:ascii="Times New Roman" w:hAnsi="Times New Roman" w:cs="Times New Roman"/>
        </w:rPr>
        <w:t xml:space="preserve"> - wskazywać okoliczności faktyczne i prawne uzasadniające wniesienie odwołania.</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lastRenderedPageBreak/>
        <w:t>20</w:t>
      </w:r>
      <w:r w:rsidR="005877A9">
        <w:rPr>
          <w:rFonts w:ascii="Times New Roman" w:hAnsi="Times New Roman" w:cs="Times New Roman"/>
          <w:sz w:val="22"/>
          <w:szCs w:val="22"/>
        </w:rPr>
        <w:t xml:space="preserve">.3. Odwołanie wnosi się do </w:t>
      </w:r>
      <w:r w:rsidR="005877A9">
        <w:rPr>
          <w:rStyle w:val="Pogrubienie"/>
          <w:b w:val="0"/>
          <w:bCs w:val="0"/>
          <w:sz w:val="22"/>
          <w:szCs w:val="22"/>
        </w:rPr>
        <w:t>Prezesa Izby</w:t>
      </w:r>
      <w:r w:rsidR="005877A9">
        <w:rPr>
          <w:rFonts w:ascii="Times New Roman" w:hAnsi="Times New Roman" w:cs="Times New Roman"/>
          <w:sz w:val="22"/>
          <w:szCs w:val="22"/>
        </w:rPr>
        <w:t>, w formie pisemnej lub postaci elektronicznej podpisane bezpiecznym podpisem elektronicznym weryfikowanym przy pomocy ważnego kwalifikowanego certyfikatu lub równoważnego środka, spełniającego wymagania dla tego podpisu. Odwołujący przesyła kopię odwołania zamawiającemu przed upływem terminu do wniesienia odwołania w taki sposób, aby mógł on zapoznać się z jego treścią przed upływem tego terminu.</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20</w:t>
      </w:r>
      <w:r w:rsidR="005877A9">
        <w:rPr>
          <w:rFonts w:ascii="Times New Roman" w:hAnsi="Times New Roman" w:cs="Times New Roman"/>
          <w:sz w:val="22"/>
          <w:szCs w:val="22"/>
        </w:rPr>
        <w:t>.4. Odwołanie wnosi się w terminie 5 dni od dnia przesłania informacji o czynności zamawiającego stanowiącej podstawę jego wniesienia – jeżeli zostały przesłane w sposób określony w art. 180 ust. 5 zdanie drugie albo w terminie 10 dni – jeżeli zostały przesłane w inny sposób</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20</w:t>
      </w:r>
      <w:r w:rsidR="005877A9">
        <w:rPr>
          <w:rFonts w:ascii="Times New Roman" w:hAnsi="Times New Roman" w:cs="Times New Roman"/>
          <w:sz w:val="22"/>
          <w:szCs w:val="22"/>
        </w:rPr>
        <w:t xml:space="preserve">.5. Odwołanie na treść ogłoszenia o zamówieniu wnosi się w terminie 5 dni od dnia jego publikacji w BZP, a wobec postanowień SIWZ w terminie 5 dni od dnia jej zamieszczenia na stronie internetowej. </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20</w:t>
      </w:r>
      <w:r w:rsidR="005877A9">
        <w:rPr>
          <w:rFonts w:ascii="Times New Roman" w:hAnsi="Times New Roman" w:cs="Times New Roman"/>
          <w:sz w:val="22"/>
          <w:szCs w:val="22"/>
        </w:rPr>
        <w:t>.6. Wobec czynności innych niż określone w pkt. 21.5 i 21.4. odwołanie wnosi się w terminie 5 dni liczonym od dnia, w którym powzięto lub przy zachowaniu należytej staranności można było powziąć wiadomość o okolicznościach stanowiących podstawę jego wniesienia </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Style w:val="Pogrubienie"/>
          <w:b w:val="0"/>
          <w:bCs w:val="0"/>
          <w:sz w:val="22"/>
          <w:szCs w:val="22"/>
        </w:rPr>
        <w:t>20</w:t>
      </w:r>
      <w:r w:rsidR="005877A9">
        <w:rPr>
          <w:rStyle w:val="Pogrubienie"/>
          <w:b w:val="0"/>
          <w:bCs w:val="0"/>
          <w:sz w:val="22"/>
          <w:szCs w:val="22"/>
        </w:rPr>
        <w:t xml:space="preserve">.7. </w:t>
      </w:r>
      <w:r w:rsidR="005877A9">
        <w:rPr>
          <w:rFonts w:ascii="Times New Roman" w:hAnsi="Times New Roman" w:cs="Times New Roman"/>
          <w:sz w:val="22"/>
          <w:szCs w:val="22"/>
        </w:rPr>
        <w:t xml:space="preserve">Wykonawca może zgłosić </w:t>
      </w:r>
      <w:r w:rsidR="005877A9">
        <w:rPr>
          <w:rStyle w:val="Pogrubienie"/>
          <w:b w:val="0"/>
          <w:bCs w:val="0"/>
          <w:sz w:val="22"/>
          <w:szCs w:val="22"/>
        </w:rPr>
        <w:t>przystąpienie</w:t>
      </w:r>
      <w:r w:rsidR="005877A9">
        <w:rPr>
          <w:rFonts w:ascii="Times New Roman" w:hAnsi="Times New Roman" w:cs="Times New Roman"/>
          <w:sz w:val="22"/>
          <w:szCs w:val="22"/>
        </w:rPr>
        <w:t xml:space="preserve"> do postępowania odwoławczego w terminie </w:t>
      </w:r>
      <w:r w:rsidR="005877A9">
        <w:rPr>
          <w:rStyle w:val="Pogrubienie"/>
          <w:b w:val="0"/>
          <w:bCs w:val="0"/>
          <w:sz w:val="22"/>
          <w:szCs w:val="22"/>
        </w:rPr>
        <w:t>3 dni</w:t>
      </w:r>
      <w:r w:rsidR="005877A9">
        <w:rPr>
          <w:rFonts w:ascii="Times New Roman" w:hAnsi="Times New Roman" w:cs="Times New Roman"/>
          <w:sz w:val="22"/>
          <w:szCs w:val="22"/>
        </w:rPr>
        <w:t xml:space="preserve"> od dnia otrzymania od zamawiającego kopii odwołania, wskazując stronę, do której przystępuje. Zgłoszenie </w:t>
      </w:r>
    </w:p>
    <w:p w:rsidR="005877A9" w:rsidRDefault="005877A9">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 xml:space="preserve">przystąpienia doręcza się Prezesowi Izby w formie pisemnej albo elektronicznej. Zamawiający lub  odwołujący może zgłosić </w:t>
      </w:r>
      <w:r>
        <w:rPr>
          <w:rStyle w:val="Pogrubienie"/>
          <w:b w:val="0"/>
          <w:bCs w:val="0"/>
          <w:sz w:val="22"/>
          <w:szCs w:val="22"/>
        </w:rPr>
        <w:t xml:space="preserve">opozycję przeciw przystąpieniu </w:t>
      </w:r>
      <w:r>
        <w:rPr>
          <w:rFonts w:ascii="Times New Roman" w:hAnsi="Times New Roman" w:cs="Times New Roman"/>
          <w:sz w:val="22"/>
          <w:szCs w:val="22"/>
        </w:rPr>
        <w:t>innego wykonawcy nie później niż do czasu otwarcia rozprawy.</w:t>
      </w:r>
    </w:p>
    <w:p w:rsidR="005877A9" w:rsidRDefault="00664E82">
      <w:pPr>
        <w:pStyle w:val="NormalnyWeb"/>
        <w:spacing w:before="0" w:beforeAutospacing="0" w:after="0" w:afterAutospacing="0" w:line="276" w:lineRule="auto"/>
        <w:jc w:val="both"/>
        <w:rPr>
          <w:rFonts w:ascii="Times New Roman" w:hAnsi="Times New Roman" w:cs="Times New Roman"/>
          <w:sz w:val="22"/>
          <w:szCs w:val="22"/>
        </w:rPr>
      </w:pPr>
      <w:r>
        <w:rPr>
          <w:rFonts w:ascii="Times New Roman" w:hAnsi="Times New Roman" w:cs="Times New Roman"/>
          <w:sz w:val="22"/>
          <w:szCs w:val="22"/>
        </w:rPr>
        <w:t>20</w:t>
      </w:r>
      <w:r w:rsidR="005877A9">
        <w:rPr>
          <w:rFonts w:ascii="Times New Roman" w:hAnsi="Times New Roman" w:cs="Times New Roman"/>
          <w:sz w:val="22"/>
          <w:szCs w:val="22"/>
        </w:rPr>
        <w:t xml:space="preserve">.8. Na wyrok Krajowej Izby Odwoławczej oraz postanowienia kończące postępowanie odwoławcze stronom oraz uczestnikom postępowania odwoławczego przysługuje skarga do sądu okręgowego właściwego dla siedziby, bądź miejsca zamieszkania zamawiającego, wnoszona za pośrednictwem </w:t>
      </w:r>
      <w:r w:rsidR="005877A9">
        <w:rPr>
          <w:rStyle w:val="Pogrubienie"/>
          <w:b w:val="0"/>
          <w:bCs w:val="0"/>
          <w:sz w:val="22"/>
          <w:szCs w:val="22"/>
        </w:rPr>
        <w:t>Prezesa KIO</w:t>
      </w:r>
      <w:r w:rsidR="005877A9">
        <w:rPr>
          <w:rFonts w:ascii="Times New Roman" w:hAnsi="Times New Roman" w:cs="Times New Roman"/>
          <w:sz w:val="22"/>
          <w:szCs w:val="22"/>
        </w:rPr>
        <w:t>.</w:t>
      </w:r>
    </w:p>
    <w:p w:rsidR="005877A9" w:rsidRDefault="00664E82">
      <w:pPr>
        <w:spacing w:after="0"/>
        <w:jc w:val="both"/>
        <w:rPr>
          <w:rFonts w:ascii="Times New Roman" w:hAnsi="Times New Roman" w:cs="Times New Roman"/>
        </w:rPr>
      </w:pPr>
      <w:r>
        <w:rPr>
          <w:rFonts w:ascii="Times New Roman" w:hAnsi="Times New Roman" w:cs="Times New Roman"/>
        </w:rPr>
        <w:t>20</w:t>
      </w:r>
      <w:r w:rsidR="005877A9">
        <w:rPr>
          <w:rFonts w:ascii="Times New Roman" w:hAnsi="Times New Roman" w:cs="Times New Roman"/>
        </w:rPr>
        <w:t xml:space="preserve">.9. Skargę wnosi się w terminie </w:t>
      </w:r>
      <w:r w:rsidR="005877A9">
        <w:rPr>
          <w:rStyle w:val="Pogrubienie"/>
          <w:b w:val="0"/>
          <w:bCs w:val="0"/>
        </w:rPr>
        <w:t>7 dni</w:t>
      </w:r>
      <w:r w:rsidR="005877A9">
        <w:rPr>
          <w:rFonts w:ascii="Times New Roman" w:hAnsi="Times New Roman" w:cs="Times New Roman"/>
        </w:rPr>
        <w:t xml:space="preserve"> od dnia </w:t>
      </w:r>
      <w:r w:rsidR="005877A9">
        <w:rPr>
          <w:rStyle w:val="Pogrubienie"/>
          <w:b w:val="0"/>
          <w:bCs w:val="0"/>
        </w:rPr>
        <w:t>doręczenia orzeczenia Izby</w:t>
      </w:r>
      <w:r w:rsidR="005877A9">
        <w:rPr>
          <w:rFonts w:ascii="Times New Roman" w:hAnsi="Times New Roman" w:cs="Times New Roman"/>
        </w:rPr>
        <w:t xml:space="preserve">, przesyłając jednocześnie jej odpis przeciwnikowi skargi. Złożenie skargi w placówce operatora publicznego jest równoznaczne z jej wniesieniem. Skarga powinna czynić zadość wymaganiom przewidzianym dla pisma procesowego. </w:t>
      </w:r>
    </w:p>
    <w:p w:rsidR="005877A9" w:rsidRDefault="00664E82">
      <w:pPr>
        <w:spacing w:after="0"/>
        <w:jc w:val="both"/>
        <w:rPr>
          <w:rFonts w:ascii="Times New Roman" w:hAnsi="Times New Roman" w:cs="Times New Roman"/>
        </w:rPr>
      </w:pPr>
      <w:r>
        <w:rPr>
          <w:rFonts w:ascii="Times New Roman" w:hAnsi="Times New Roman" w:cs="Times New Roman"/>
        </w:rPr>
        <w:t>20</w:t>
      </w:r>
      <w:r w:rsidR="005877A9">
        <w:rPr>
          <w:rFonts w:ascii="Times New Roman" w:hAnsi="Times New Roman" w:cs="Times New Roman"/>
        </w:rPr>
        <w:t>.10. Szczegółowe zasady dotyczące wnoszenia środków ochrony prawnej określa dział VI ustawy.</w:t>
      </w:r>
    </w:p>
    <w:p w:rsidR="008A597F" w:rsidRDefault="008A597F">
      <w:pPr>
        <w:ind w:left="426" w:hanging="426"/>
        <w:rPr>
          <w:rFonts w:ascii="Times New Roman" w:hAnsi="Times New Roman" w:cs="Times New Roman"/>
          <w:b/>
          <w:bCs/>
        </w:rPr>
      </w:pPr>
    </w:p>
    <w:p w:rsidR="008A597F" w:rsidRDefault="008A597F">
      <w:pPr>
        <w:ind w:left="426" w:hanging="426"/>
        <w:rPr>
          <w:rFonts w:ascii="Times New Roman" w:hAnsi="Times New Roman" w:cs="Times New Roman"/>
          <w:b/>
          <w:bCs/>
        </w:rPr>
      </w:pPr>
    </w:p>
    <w:p w:rsidR="005877A9" w:rsidRDefault="00C9501A" w:rsidP="00C9501A">
      <w:pPr>
        <w:ind w:left="426" w:hanging="426"/>
        <w:rPr>
          <w:rFonts w:ascii="Times New Roman" w:hAnsi="Times New Roman" w:cs="Times New Roman"/>
          <w:b/>
          <w:bCs/>
        </w:rPr>
      </w:pPr>
      <w:r>
        <w:rPr>
          <w:rFonts w:ascii="Times New Roman" w:hAnsi="Times New Roman" w:cs="Times New Roman"/>
          <w:b/>
          <w:bCs/>
        </w:rPr>
        <w:t>21</w:t>
      </w:r>
      <w:r w:rsidR="005877A9">
        <w:rPr>
          <w:rFonts w:ascii="Times New Roman" w:hAnsi="Times New Roman" w:cs="Times New Roman"/>
          <w:b/>
          <w:bCs/>
        </w:rPr>
        <w:t>. Postanowienia końcowe</w:t>
      </w:r>
    </w:p>
    <w:p w:rsidR="005877A9" w:rsidRDefault="005877A9">
      <w:pPr>
        <w:pStyle w:val="Standard"/>
        <w:spacing w:line="276" w:lineRule="auto"/>
        <w:jc w:val="both"/>
        <w:rPr>
          <w:rFonts w:ascii="Times New Roman" w:hAnsi="Times New Roman" w:cs="Times New Roman"/>
          <w:sz w:val="22"/>
          <w:szCs w:val="22"/>
        </w:rPr>
      </w:pPr>
      <w:r>
        <w:rPr>
          <w:rFonts w:ascii="Times New Roman" w:hAnsi="Times New Roman" w:cs="Times New Roman"/>
          <w:sz w:val="22"/>
          <w:szCs w:val="22"/>
        </w:rPr>
        <w:t>W sprawach nieuregulowanych specyfikacją istotnych warunków zamówienia mają zastosowanie przepisy Ustawy z dnia 29 stycznia 2004 roku - Prawo zamówień publicznych  (t.j. Dz. U. z 201</w:t>
      </w:r>
      <w:r w:rsidR="0031458F">
        <w:rPr>
          <w:rFonts w:ascii="Times New Roman" w:hAnsi="Times New Roman" w:cs="Times New Roman"/>
          <w:sz w:val="22"/>
          <w:szCs w:val="22"/>
        </w:rPr>
        <w:t>9</w:t>
      </w:r>
      <w:r>
        <w:rPr>
          <w:rFonts w:ascii="Times New Roman" w:hAnsi="Times New Roman" w:cs="Times New Roman"/>
          <w:sz w:val="22"/>
          <w:szCs w:val="22"/>
        </w:rPr>
        <w:t xml:space="preserve"> r., poz. 1</w:t>
      </w:r>
      <w:r w:rsidR="0031458F">
        <w:rPr>
          <w:rFonts w:ascii="Times New Roman" w:hAnsi="Times New Roman" w:cs="Times New Roman"/>
          <w:sz w:val="22"/>
          <w:szCs w:val="22"/>
        </w:rPr>
        <w:t>843</w:t>
      </w:r>
      <w:r>
        <w:rPr>
          <w:rFonts w:ascii="Times New Roman" w:hAnsi="Times New Roman" w:cs="Times New Roman"/>
          <w:sz w:val="22"/>
          <w:szCs w:val="22"/>
        </w:rPr>
        <w:t>).</w:t>
      </w:r>
    </w:p>
    <w:p w:rsidR="005877A9" w:rsidRDefault="005877A9">
      <w:pPr>
        <w:pStyle w:val="Standard"/>
        <w:spacing w:line="276" w:lineRule="auto"/>
        <w:jc w:val="both"/>
        <w:rPr>
          <w:rFonts w:ascii="Times New Roman" w:hAnsi="Times New Roman" w:cs="Times New Roman"/>
          <w:sz w:val="22"/>
          <w:szCs w:val="22"/>
        </w:rPr>
      </w:pPr>
    </w:p>
    <w:p w:rsidR="004777B1" w:rsidRDefault="004777B1">
      <w:pPr>
        <w:pStyle w:val="Standard"/>
        <w:spacing w:line="276" w:lineRule="auto"/>
        <w:jc w:val="both"/>
        <w:rPr>
          <w:rFonts w:ascii="Times New Roman" w:hAnsi="Times New Roman" w:cs="Times New Roman"/>
          <w:sz w:val="22"/>
          <w:szCs w:val="22"/>
        </w:rPr>
      </w:pPr>
    </w:p>
    <w:p w:rsidR="004777B1" w:rsidRDefault="004777B1">
      <w:pPr>
        <w:pStyle w:val="Standard"/>
        <w:spacing w:line="276" w:lineRule="auto"/>
        <w:jc w:val="both"/>
        <w:rPr>
          <w:rFonts w:ascii="Times New Roman" w:hAnsi="Times New Roman" w:cs="Times New Roman"/>
          <w:sz w:val="22"/>
          <w:szCs w:val="22"/>
        </w:rPr>
      </w:pPr>
    </w:p>
    <w:p w:rsidR="0031458F" w:rsidRPr="0031458F" w:rsidRDefault="005877A9" w:rsidP="002B1559">
      <w:pPr>
        <w:pStyle w:val="Standard"/>
        <w:spacing w:line="276" w:lineRule="auto"/>
        <w:jc w:val="both"/>
        <w:rPr>
          <w:rFonts w:ascii="Times New Roman" w:hAnsi="Times New Roman" w:cs="Times New Roman"/>
          <w:b/>
        </w:rPr>
      </w:pPr>
      <w:r>
        <w:rPr>
          <w:rFonts w:ascii="Times New Roman" w:hAnsi="Times New Roman" w:cs="Times New Roman"/>
          <w:b/>
          <w:bCs/>
          <w:sz w:val="22"/>
          <w:szCs w:val="22"/>
        </w:rPr>
        <w:t>2</w:t>
      </w:r>
      <w:r w:rsidR="00C9501A">
        <w:rPr>
          <w:rFonts w:ascii="Times New Roman" w:hAnsi="Times New Roman" w:cs="Times New Roman"/>
          <w:b/>
          <w:bCs/>
          <w:sz w:val="22"/>
          <w:szCs w:val="22"/>
        </w:rPr>
        <w:t>2</w:t>
      </w:r>
      <w:r>
        <w:rPr>
          <w:rFonts w:ascii="Times New Roman" w:hAnsi="Times New Roman" w:cs="Times New Roman"/>
          <w:b/>
          <w:bCs/>
          <w:sz w:val="22"/>
          <w:szCs w:val="22"/>
        </w:rPr>
        <w:t xml:space="preserve">. </w:t>
      </w:r>
      <w:r w:rsidR="0031458F" w:rsidRPr="0031458F">
        <w:rPr>
          <w:rFonts w:ascii="Times New Roman" w:hAnsi="Times New Roman" w:cs="Times New Roman"/>
          <w:b/>
        </w:rPr>
        <w:t>OBOWIĄZEK INFORMACYJNY dotyczący przetwarzania danych osobowych w związku z udzielaniem zamówień publicznych na podstawie ustawy z dnia 29 stycznia 2004 r. Prawo zamówień publicznych (t. j. Dz. U. z 2019 r. poz. 1843.) – dalej zwanej „ustawą Pzp”</w:t>
      </w:r>
    </w:p>
    <w:p w:rsidR="0031458F" w:rsidRPr="0031458F" w:rsidRDefault="0031458F" w:rsidP="0031458F">
      <w:pPr>
        <w:spacing w:line="360" w:lineRule="auto"/>
        <w:jc w:val="both"/>
        <w:rPr>
          <w:rFonts w:ascii="Times New Roman" w:hAnsi="Times New Roman" w:cs="Times New Roman"/>
        </w:rPr>
      </w:pPr>
    </w:p>
    <w:p w:rsidR="0031458F" w:rsidRPr="0031458F" w:rsidRDefault="0031458F" w:rsidP="0031458F">
      <w:pPr>
        <w:spacing w:line="360" w:lineRule="auto"/>
        <w:jc w:val="both"/>
        <w:rPr>
          <w:rFonts w:ascii="Times New Roman" w:hAnsi="Times New Roman" w:cs="Times New Roman"/>
        </w:rPr>
      </w:pPr>
      <w:r w:rsidRPr="0031458F">
        <w:rPr>
          <w:rFonts w:ascii="Times New Roman" w:hAnsi="Times New Roman" w:cs="Times New Roman"/>
        </w:rPr>
        <w:t xml:space="preserve">Na podstawie art. 13 ust. 1 i 2 Rozporządzenia Parlamentu Europejskiego i Rady (UE) 2016/679 </w:t>
      </w:r>
      <w:r w:rsidRPr="0031458F">
        <w:rPr>
          <w:rFonts w:ascii="Times New Roman" w:hAnsi="Times New Roman" w:cs="Times New Roman"/>
        </w:rPr>
        <w:br/>
        <w:t>z 27 kwietnia 2016 r. w sprawie ochrony osób fizycznych w związku z przetwarzaniem danych osobowych i w sprawie swobodnego przepływu takich danych oraz uchylenia dyrektywy 95/46/WE (Dz. U. UE. L. 2016, nr 119, s. 1 ze zm.), zwanego dalej „RODO”, informuję, że:</w:t>
      </w:r>
    </w:p>
    <w:p w:rsidR="0031458F" w:rsidRPr="0031458F" w:rsidRDefault="0031458F" w:rsidP="0031458F">
      <w:pPr>
        <w:widowControl/>
        <w:numPr>
          <w:ilvl w:val="0"/>
          <w:numId w:val="43"/>
        </w:numPr>
        <w:suppressAutoHyphens w:val="0"/>
        <w:autoSpaceDN/>
        <w:spacing w:after="160" w:line="360" w:lineRule="auto"/>
        <w:contextualSpacing/>
        <w:jc w:val="both"/>
        <w:textAlignment w:val="auto"/>
        <w:rPr>
          <w:rFonts w:ascii="Times New Roman" w:hAnsi="Times New Roman" w:cs="Times New Roman"/>
          <w:b/>
          <w:kern w:val="0"/>
        </w:rPr>
      </w:pPr>
      <w:r w:rsidRPr="0031458F">
        <w:rPr>
          <w:rFonts w:ascii="Times New Roman" w:hAnsi="Times New Roman" w:cs="Times New Roman"/>
          <w:kern w:val="0"/>
        </w:rPr>
        <w:lastRenderedPageBreak/>
        <w:t>Administratorem Pani/Pana danych osobowych jest Gmina Kazanów z siedzibą mieszczącą się pod adresem: ul. Plac Partyzantów 28, 26-713 Kazanów, tel. (48) 386 4910.– reprezentowana przez Wójta Gminy Kazanów, zwanego dalej „Administratorem” lub „Zamawiającym”.</w:t>
      </w:r>
    </w:p>
    <w:p w:rsidR="0031458F" w:rsidRPr="0031458F" w:rsidRDefault="0031458F" w:rsidP="0031458F">
      <w:pPr>
        <w:widowControl/>
        <w:numPr>
          <w:ilvl w:val="0"/>
          <w:numId w:val="43"/>
        </w:numPr>
        <w:suppressAutoHyphens w:val="0"/>
        <w:autoSpaceDN/>
        <w:spacing w:after="160" w:line="360" w:lineRule="auto"/>
        <w:contextualSpacing/>
        <w:jc w:val="both"/>
        <w:textAlignment w:val="auto"/>
        <w:rPr>
          <w:rFonts w:ascii="Times New Roman" w:hAnsi="Times New Roman" w:cs="Times New Roman"/>
          <w:kern w:val="0"/>
        </w:rPr>
      </w:pPr>
      <w:r w:rsidRPr="0031458F">
        <w:rPr>
          <w:rFonts w:ascii="Times New Roman" w:hAnsi="Times New Roman" w:cs="Times New Roman"/>
          <w:kern w:val="0"/>
        </w:rPr>
        <w:t>Administrator wyznaczył Inspektora Ochrony Danych, z którym może Pani/Pan skontaktować się pod adresem e-mali: inspektor@cbi24.pl lub pisemnie, kierując korespondencję pod adres siedziby Administratora.</w:t>
      </w:r>
    </w:p>
    <w:p w:rsidR="0031458F" w:rsidRPr="0031458F" w:rsidRDefault="0031458F" w:rsidP="0031458F">
      <w:pPr>
        <w:widowControl/>
        <w:numPr>
          <w:ilvl w:val="0"/>
          <w:numId w:val="43"/>
        </w:numPr>
        <w:suppressAutoHyphens w:val="0"/>
        <w:autoSpaceDN/>
        <w:spacing w:after="160" w:line="360" w:lineRule="auto"/>
        <w:contextualSpacing/>
        <w:jc w:val="both"/>
        <w:textAlignment w:val="auto"/>
        <w:rPr>
          <w:rFonts w:ascii="Times New Roman" w:hAnsi="Times New Roman" w:cs="Times New Roman"/>
          <w:kern w:val="0"/>
        </w:rPr>
      </w:pPr>
      <w:r w:rsidRPr="0031458F">
        <w:rPr>
          <w:rFonts w:ascii="Times New Roman" w:hAnsi="Times New Roman" w:cs="Times New Roman"/>
          <w:kern w:val="0"/>
        </w:rPr>
        <w:t xml:space="preserve">Pani/Pana dane osobowe będą przetwarzane w celu przeprowadzenia postępowania o udzielenie zamówienia, opisanego w art. 2 pkt 7a) Ustawy z dnia 29 stycznia 2004 r. – Prawo zamówień publicznych (Dz. U. z 2019 poz. 1843 – zwaną dalej „Pzp”), </w:t>
      </w:r>
      <w:r w:rsidR="002B1559" w:rsidRPr="002B1559">
        <w:rPr>
          <w:rFonts w:ascii="Times New Roman" w:hAnsi="Times New Roman" w:cs="Times New Roman"/>
          <w:i/>
          <w:kern w:val="0"/>
        </w:rPr>
        <w:t>Sukcesywne dostawy oleju opałowego na sezon grzewcz</w:t>
      </w:r>
      <w:r w:rsidR="002B1559">
        <w:rPr>
          <w:rFonts w:ascii="Times New Roman" w:hAnsi="Times New Roman" w:cs="Times New Roman"/>
          <w:i/>
          <w:kern w:val="0"/>
        </w:rPr>
        <w:t>y</w:t>
      </w:r>
      <w:r w:rsidR="002B1559" w:rsidRPr="002B1559">
        <w:rPr>
          <w:rFonts w:ascii="Times New Roman" w:hAnsi="Times New Roman" w:cs="Times New Roman"/>
          <w:i/>
          <w:kern w:val="0"/>
        </w:rPr>
        <w:t xml:space="preserve"> 2020/2021</w:t>
      </w:r>
      <w:r w:rsidRPr="0031458F">
        <w:rPr>
          <w:rFonts w:ascii="Times New Roman" w:hAnsi="Times New Roman" w:cs="Times New Roman"/>
          <w:kern w:val="0"/>
        </w:rPr>
        <w:t>, zwanego dalej „zamówieniem”.</w:t>
      </w:r>
    </w:p>
    <w:p w:rsidR="0031458F" w:rsidRPr="0031458F" w:rsidRDefault="0031458F" w:rsidP="0031458F">
      <w:pPr>
        <w:widowControl/>
        <w:numPr>
          <w:ilvl w:val="0"/>
          <w:numId w:val="43"/>
        </w:numPr>
        <w:suppressAutoHyphens w:val="0"/>
        <w:autoSpaceDN/>
        <w:spacing w:after="160" w:line="360" w:lineRule="auto"/>
        <w:contextualSpacing/>
        <w:jc w:val="both"/>
        <w:textAlignment w:val="auto"/>
        <w:rPr>
          <w:rFonts w:ascii="Times New Roman" w:hAnsi="Times New Roman" w:cs="Times New Roman"/>
          <w:kern w:val="0"/>
        </w:rPr>
      </w:pPr>
      <w:r w:rsidRPr="0031458F">
        <w:rPr>
          <w:rFonts w:ascii="Times New Roman" w:hAnsi="Times New Roman" w:cs="Times New Roman"/>
          <w:kern w:val="0"/>
        </w:rPr>
        <w:t xml:space="preserve"> Pani/Pana danych osobowe będą przetwarzane na podstawie art. 6 ust. 1 lit c) RODO – jako niezbędne do wypełnienia obowiązku prawnego ciążącego na Administratorze na mocy przepisów ustawy Pzp, Ustawy z dnia 27 sierpnia 2009 r. o finansach publicznych (t. j. Dz. U. z 2019 r. poz. 869 z późn. zm.) oraz innych przepisów prawa.</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 xml:space="preserve">W związku z przetwarzaniem danych w celu, o którym mowa w ust. 3, odbiorcami Pani/Pana danych osobowych mogą być: </w:t>
      </w:r>
    </w:p>
    <w:p w:rsidR="0031458F" w:rsidRPr="0031458F" w:rsidRDefault="0031458F" w:rsidP="0031458F">
      <w:pPr>
        <w:widowControl/>
        <w:numPr>
          <w:ilvl w:val="0"/>
          <w:numId w:val="44"/>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podmioty uprawnione do tego na podstawie przepisów prawa;</w:t>
      </w:r>
    </w:p>
    <w:p w:rsidR="0031458F" w:rsidRPr="0031458F" w:rsidRDefault="0031458F" w:rsidP="0031458F">
      <w:pPr>
        <w:widowControl/>
        <w:numPr>
          <w:ilvl w:val="0"/>
          <w:numId w:val="44"/>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podmioty, które na podstawie stosownych umów podpisanych z Administratorem są współadministratorami danych osobowych lub przetwarzają w imieniu Administratora dane osobowe, jako podmioty przetwarzające;</w:t>
      </w:r>
    </w:p>
    <w:p w:rsidR="0031458F" w:rsidRPr="0031458F" w:rsidRDefault="0031458F" w:rsidP="0031458F">
      <w:pPr>
        <w:widowControl/>
        <w:numPr>
          <w:ilvl w:val="0"/>
          <w:numId w:val="44"/>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osoby lub podmioty, którym udostępniona zostanie dokumentacja postępowania w oparciu o art. 8 oraz art. 96 ust. 3 ustawy Pzp.</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Administrator nie ma zamiaru przekazywać Pani/Pana danych osobowych do państwa trzeciego lub organizacji międzynarodowych.</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Pani/Pana dane osobowe będą przechowywane przez okres niezbędny do realizacji celu określonego w ust. 3. Zgodnie z art. 97 ust. 1 Pzp zamawiający przechowuje protokół wraz z załącznikami przez okres 4 lat od dnia zakończenia postępowania o udzielenie zamówienia, w sposób gwarantujący jego nienaruszalność. Jeżeli czas trwania umowy przekracza 4 lata, zamawiający przechowuje umowę przez cały czas umowy. Ponadto dane osobowe będą przechowywane przez okres oraz w zakresie wymaganym przez ustawę z dnia 14 lipca 1983 r. o narodowym zasobie archiwalnym i archiwach (t. j. Dz. U. z 2020 r. poz. 169.), akty wykonawcze do tej ustawy oraz inne przepisy prawa.</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W związku z przetwarzaniem przez Administratora Pani/Pana danych osobowych przysługuje Pani/Panu:</w:t>
      </w:r>
    </w:p>
    <w:p w:rsidR="0031458F" w:rsidRPr="0031458F" w:rsidRDefault="0031458F" w:rsidP="0031458F">
      <w:pPr>
        <w:widowControl/>
        <w:numPr>
          <w:ilvl w:val="0"/>
          <w:numId w:val="45"/>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 xml:space="preserve"> prawo dostępu do danych osobowych, w tym prawo do otrzymania kopii danych podlegających przetwarzaniu, przy czym, gdyby wykonanie tego obowiązku przez Zamawiającego, wymagało </w:t>
      </w:r>
      <w:r w:rsidRPr="0031458F">
        <w:rPr>
          <w:rFonts w:ascii="Times New Roman" w:hAnsi="Times New Roman" w:cs="Times New Roman"/>
        </w:rPr>
        <w:lastRenderedPageBreak/>
        <w:t>niewspółmiernie dużego wysiłku, Zamawiający może żądać od Pani/Pana, wskazania dodatkowych informacji mających w szczególności na celu sprecyzowanie żądania, w szczególności podanie nazwy lub daty postępowania (zakończonego postępowania) o udzielenie zamówienia</w:t>
      </w:r>
      <w:r w:rsidRPr="0031458F">
        <w:rPr>
          <w:rFonts w:ascii="Times New Roman" w:hAnsi="Times New Roman" w:cs="Times New Roman"/>
          <w:vertAlign w:val="superscript"/>
        </w:rPr>
        <w:footnoteReference w:id="1"/>
      </w:r>
      <w:r w:rsidRPr="0031458F">
        <w:rPr>
          <w:rFonts w:ascii="Times New Roman" w:hAnsi="Times New Roman" w:cs="Times New Roman"/>
        </w:rPr>
        <w:t>.</w:t>
      </w:r>
    </w:p>
    <w:p w:rsidR="0031458F" w:rsidRPr="0031458F" w:rsidRDefault="0031458F" w:rsidP="0031458F">
      <w:pPr>
        <w:widowControl/>
        <w:numPr>
          <w:ilvl w:val="0"/>
          <w:numId w:val="45"/>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prawo żądania sprostowania danych osobowych które są nieprawidłowe, a także prawo żądania uzupełnienia niekompletnych danych osobowych - przy czym skorzystanie przez Panią/Pana, z tego uprawnienia nie może skutkować zmianą wyniku postępowania ani zmianą postanowień umowy w zakresie niezgodnym z ustawą Pzp</w:t>
      </w:r>
      <w:r w:rsidRPr="0031458F">
        <w:rPr>
          <w:rFonts w:ascii="Times New Roman" w:hAnsi="Times New Roman" w:cs="Times New Roman"/>
          <w:vertAlign w:val="superscript"/>
        </w:rPr>
        <w:footnoteReference w:id="2"/>
      </w:r>
      <w:r w:rsidRPr="0031458F">
        <w:rPr>
          <w:rFonts w:ascii="Times New Roman" w:hAnsi="Times New Roman" w:cs="Times New Roman"/>
        </w:rPr>
        <w:t xml:space="preserve"> ani naruszać integralności protokołu oraz jego załączników</w:t>
      </w:r>
      <w:r w:rsidRPr="0031458F">
        <w:rPr>
          <w:rFonts w:ascii="Times New Roman" w:hAnsi="Times New Roman" w:cs="Times New Roman"/>
          <w:vertAlign w:val="superscript"/>
        </w:rPr>
        <w:footnoteReference w:id="3"/>
      </w:r>
      <w:r w:rsidRPr="0031458F">
        <w:rPr>
          <w:rFonts w:ascii="Times New Roman" w:hAnsi="Times New Roman" w:cs="Times New Roman"/>
        </w:rPr>
        <w:t>.</w:t>
      </w:r>
    </w:p>
    <w:p w:rsidR="0031458F" w:rsidRPr="0031458F" w:rsidRDefault="0031458F" w:rsidP="0031458F">
      <w:pPr>
        <w:widowControl/>
        <w:numPr>
          <w:ilvl w:val="0"/>
          <w:numId w:val="45"/>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prawo do żądania ograniczenia przetwarzania danych osobowych, w następujących przypadkach:</w:t>
      </w:r>
    </w:p>
    <w:p w:rsidR="0031458F" w:rsidRPr="0031458F" w:rsidRDefault="0031458F" w:rsidP="0031458F">
      <w:pPr>
        <w:widowControl/>
        <w:numPr>
          <w:ilvl w:val="0"/>
          <w:numId w:val="46"/>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gdy kwestionuje Pani/Pan prawidłowość danych osobowych – na okres pozwalający Administratorowi sprawdzić prawidłowość tych danych,</w:t>
      </w:r>
    </w:p>
    <w:p w:rsidR="0031458F" w:rsidRPr="0031458F" w:rsidRDefault="0031458F" w:rsidP="0031458F">
      <w:pPr>
        <w:widowControl/>
        <w:numPr>
          <w:ilvl w:val="0"/>
          <w:numId w:val="46"/>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jeżeli przetwarzanie jest niezgodne z prawem, a Pani/Pan sprzeciwia się usunięciu danych osobowych, żądając w zamian ograniczenia ich wykorzystania,</w:t>
      </w:r>
    </w:p>
    <w:p w:rsidR="0031458F" w:rsidRPr="0031458F" w:rsidRDefault="0031458F" w:rsidP="0031458F">
      <w:pPr>
        <w:widowControl/>
        <w:numPr>
          <w:ilvl w:val="0"/>
          <w:numId w:val="46"/>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Administrator nie potrzebuje już danych do celów przetwarzania, ale są one potrzebne Pani/Panu do ustalenia, dochodzenia lub obrony roszczeń,</w:t>
      </w:r>
    </w:p>
    <w:p w:rsidR="0031458F" w:rsidRPr="0031458F" w:rsidRDefault="0031458F" w:rsidP="0031458F">
      <w:pPr>
        <w:widowControl/>
        <w:numPr>
          <w:ilvl w:val="0"/>
          <w:numId w:val="46"/>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Jeżeli wniosła/wniósł Pani/Pan sprzeciw na mocy art. 21 ust. 1 RODO wobec przetwarzania – do czasu stwierdzenia, czy prawnie uzasadnione podstawy po stronie Administratora są nadrzędne wobec podstaw sprzeciwu</w:t>
      </w:r>
    </w:p>
    <w:p w:rsidR="0031458F" w:rsidRPr="0031458F" w:rsidRDefault="0031458F" w:rsidP="0031458F">
      <w:pPr>
        <w:widowControl/>
        <w:autoSpaceDN/>
        <w:spacing w:after="0" w:line="360" w:lineRule="auto"/>
        <w:ind w:left="720"/>
        <w:jc w:val="both"/>
        <w:textAlignment w:val="auto"/>
        <w:rPr>
          <w:rFonts w:ascii="Times New Roman" w:hAnsi="Times New Roman" w:cs="Times New Roman"/>
        </w:rPr>
      </w:pPr>
      <w:r w:rsidRPr="0031458F">
        <w:rPr>
          <w:rFonts w:ascii="Times New Roman" w:hAnsi="Times New Roman" w:cs="Times New Roman"/>
        </w:rPr>
        <w:t>- przy czym, nie ogranicza przetwarzania danych osobowych do czasu zakończenia postępowania o udzielenie zamówienia publicznego lub konkursu</w:t>
      </w:r>
      <w:r w:rsidRPr="0031458F">
        <w:rPr>
          <w:rFonts w:ascii="Times New Roman" w:hAnsi="Times New Roman" w:cs="Times New Roman"/>
          <w:vertAlign w:val="superscript"/>
        </w:rPr>
        <w:footnoteReference w:id="4"/>
      </w:r>
      <w:r w:rsidRPr="0031458F">
        <w:rPr>
          <w:rFonts w:ascii="Times New Roman" w:hAnsi="Times New Roman" w:cs="Times New Roman"/>
        </w:rPr>
        <w:t>, a nadto od dnia zakończenia postępowania o udzielenie zamówienia, w przypadku gdy wniesienie żądania ograniczenia przetwarzania danych osobowych spowoduje ograniczenie przetwarzania tych danych osobowych zawartych w protokole i załącznikach do protokołu, Zamawiający nie udostępnia tych danych zawartych w protokole i w załącznikach do protokołu, chyba że zachodzą przesłanki, o których mowa w art. 18 ust. 2 RODO</w:t>
      </w:r>
      <w:r w:rsidRPr="0031458F">
        <w:rPr>
          <w:rFonts w:ascii="Times New Roman" w:hAnsi="Times New Roman" w:cs="Times New Roman"/>
          <w:vertAlign w:val="superscript"/>
        </w:rPr>
        <w:footnoteReference w:id="5"/>
      </w:r>
      <w:r w:rsidRPr="0031458F">
        <w:rPr>
          <w:rFonts w:ascii="Times New Roman" w:hAnsi="Times New Roman" w:cs="Times New Roman"/>
        </w:rPr>
        <w:t>.</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W związku z przetwarzaniem przez Administratora Pani/Pana danych osobowych nie przysługuje Pani/Panu:</w:t>
      </w:r>
    </w:p>
    <w:p w:rsidR="0031458F" w:rsidRPr="0031458F" w:rsidRDefault="0031458F" w:rsidP="0031458F">
      <w:pPr>
        <w:widowControl/>
        <w:numPr>
          <w:ilvl w:val="0"/>
          <w:numId w:val="47"/>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prawo do usunięcia danych osobowych, gdyż na podstawie art. 17 ust. 3 lit. b), d) oraz e) RODO – prawo to nie ma zastosowania w związku z przetwarzaniem danych w celu wskazanym w ust. 3;</w:t>
      </w:r>
    </w:p>
    <w:p w:rsidR="0031458F" w:rsidRPr="0031458F" w:rsidRDefault="0031458F" w:rsidP="0031458F">
      <w:pPr>
        <w:widowControl/>
        <w:numPr>
          <w:ilvl w:val="0"/>
          <w:numId w:val="47"/>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lastRenderedPageBreak/>
        <w:t>prawo do sprzeciwu wobec przetwarzania danych osobowych na podstawie art. 21 RODO, gdyż nie ma ono zastosowania, jeżeli podstawę prawną przetwarzania tych danych stanowi art. 6 ust. 1 lit. c) RODO;</w:t>
      </w:r>
    </w:p>
    <w:p w:rsidR="0031458F" w:rsidRPr="0031458F" w:rsidRDefault="0031458F" w:rsidP="0031458F">
      <w:pPr>
        <w:widowControl/>
        <w:numPr>
          <w:ilvl w:val="0"/>
          <w:numId w:val="47"/>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 xml:space="preserve">prawa do przenoszenia danych na zasadach określonych w art. 20 RODO. </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Przysługuje Pani/Panu prawo wniesienia skargi do organu nadzorczego - Prezesa Urzędu Ochrony Danych Osobowych, pod adres: ul. Stawki 2, 00-193 Warszawa.</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Podanie przez Panią/Pana danych osobowych jest wymogiem ustawowym. Niepodanie danych osobowych skutkuje konsekwencjami określonymi w przepisach Pzp, w szczególności wykluczeniem z postępowania o udzielenie zamówienia, w myśl art. 24 ust. 1 pkt 12 Pzp.</w:t>
      </w:r>
    </w:p>
    <w:p w:rsidR="0031458F" w:rsidRPr="0031458F" w:rsidRDefault="0031458F" w:rsidP="0031458F">
      <w:pPr>
        <w:widowControl/>
        <w:numPr>
          <w:ilvl w:val="0"/>
          <w:numId w:val="43"/>
        </w:numPr>
        <w:suppressAutoHyphens w:val="0"/>
        <w:autoSpaceDN/>
        <w:spacing w:after="0" w:line="360" w:lineRule="auto"/>
        <w:jc w:val="both"/>
        <w:textAlignment w:val="auto"/>
        <w:rPr>
          <w:rFonts w:ascii="Times New Roman" w:hAnsi="Times New Roman" w:cs="Times New Roman"/>
        </w:rPr>
      </w:pPr>
      <w:r w:rsidRPr="0031458F">
        <w:rPr>
          <w:rFonts w:ascii="Times New Roman" w:hAnsi="Times New Roman" w:cs="Times New Roman"/>
        </w:rPr>
        <w:t xml:space="preserve">Nie podlega Pani/Pan decyzjom, które opierają się wyłącznie na zautomatyzowanym przetwarzaniu, w tym profilowaniu, o którym mowa w art. 22 RODO. </w:t>
      </w:r>
    </w:p>
    <w:p w:rsidR="0031458F" w:rsidRPr="0031458F" w:rsidRDefault="0031458F" w:rsidP="0031458F">
      <w:pPr>
        <w:rPr>
          <w:rFonts w:ascii="Times New Roman" w:hAnsi="Times New Roman" w:cs="Times New Roman"/>
        </w:rPr>
      </w:pPr>
    </w:p>
    <w:p w:rsidR="0031458F" w:rsidRPr="0031458F" w:rsidRDefault="0031458F" w:rsidP="0031458F">
      <w:pPr>
        <w:jc w:val="both"/>
        <w:rPr>
          <w:rFonts w:ascii="Times New Roman" w:hAnsi="Times New Roman" w:cs="Times New Roman"/>
        </w:rPr>
      </w:pPr>
      <w:r w:rsidRPr="0031458F">
        <w:rPr>
          <w:rFonts w:ascii="Times New Roman" w:hAnsi="Times New Roman" w:cs="Times New Roman"/>
        </w:rPr>
        <w:t>Zgodnie z treścią art. 8a ust. 2 -4 Ustawy z dnia 29 stycznia 2004 r. Prawo zamówień publicznych (tj. Dz.U. z 2019 r., poz. 1843), informujemy iż:</w:t>
      </w:r>
    </w:p>
    <w:p w:rsidR="0031458F" w:rsidRPr="0031458F" w:rsidRDefault="0031458F" w:rsidP="0031458F">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1458F">
        <w:rPr>
          <w:rFonts w:ascii="Times New Roman" w:hAnsi="Times New Roman" w:cs="Times New Roman"/>
        </w:rPr>
        <w:t xml:space="preserve">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 </w:t>
      </w:r>
    </w:p>
    <w:p w:rsidR="0031458F" w:rsidRPr="0031458F" w:rsidRDefault="0031458F" w:rsidP="0031458F">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1458F">
        <w:rPr>
          <w:rFonts w:ascii="Times New Roman" w:hAnsi="Times New Roman" w:cs="Times New Roman"/>
        </w:rPr>
        <w:t xml:space="preserve">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 </w:t>
      </w:r>
    </w:p>
    <w:p w:rsidR="0031458F" w:rsidRPr="0031458F" w:rsidRDefault="0031458F" w:rsidP="0031458F">
      <w:pPr>
        <w:widowControl/>
        <w:numPr>
          <w:ilvl w:val="0"/>
          <w:numId w:val="38"/>
        </w:numPr>
        <w:suppressAutoHyphens w:val="0"/>
        <w:autoSpaceDN/>
        <w:spacing w:after="160" w:line="259" w:lineRule="auto"/>
        <w:ind w:left="567"/>
        <w:jc w:val="both"/>
        <w:textAlignment w:val="auto"/>
        <w:rPr>
          <w:rFonts w:ascii="Times New Roman" w:hAnsi="Times New Roman" w:cs="Times New Roman"/>
        </w:rPr>
      </w:pPr>
      <w:r w:rsidRPr="0031458F">
        <w:rPr>
          <w:rFonts w:ascii="Times New Roman" w:hAnsi="Times New Roman" w:cs="Times New Roman"/>
        </w:rPr>
        <w:t xml:space="preserve">wystąpienie z żądaniem, o którym mowa w art. 18 ust. 1 rozporządzenia 2016/679, nie ogranicza przetwarzania danych osobowych do czasu zakończenia postępowania o udzielenie zamówienia publicznego lub konkursu. </w:t>
      </w:r>
    </w:p>
    <w:p w:rsidR="0031458F" w:rsidRPr="0031458F" w:rsidRDefault="0031458F" w:rsidP="0031458F">
      <w:pPr>
        <w:rPr>
          <w:rFonts w:ascii="Times New Roman" w:hAnsi="Times New Roman" w:cs="Times New Roman"/>
        </w:rPr>
      </w:pPr>
    </w:p>
    <w:p w:rsidR="0031458F" w:rsidRPr="0031458F" w:rsidRDefault="0031458F" w:rsidP="0031458F">
      <w:pPr>
        <w:widowControl/>
        <w:spacing w:after="0"/>
        <w:jc w:val="both"/>
        <w:rPr>
          <w:rFonts w:ascii="Times New Roman" w:hAnsi="Times New Roman" w:cs="Times New Roman"/>
          <w:lang w:eastAsia="zh-CN"/>
        </w:rPr>
      </w:pPr>
    </w:p>
    <w:p w:rsidR="0031458F" w:rsidRPr="0031458F" w:rsidRDefault="0031458F" w:rsidP="0031458F">
      <w:pPr>
        <w:widowControl/>
        <w:spacing w:after="0"/>
        <w:jc w:val="both"/>
        <w:rPr>
          <w:rFonts w:ascii="Times New Roman" w:hAnsi="Times New Roman" w:cs="Times New Roman"/>
          <w:lang w:eastAsia="zh-CN"/>
        </w:rPr>
      </w:pPr>
    </w:p>
    <w:p w:rsidR="005877A9" w:rsidRDefault="005877A9">
      <w:pPr>
        <w:pStyle w:val="Standard"/>
        <w:spacing w:line="276" w:lineRule="auto"/>
        <w:rPr>
          <w:rFonts w:ascii="Times New Roman" w:hAnsi="Times New Roman" w:cs="Times New Roman"/>
          <w:b/>
          <w:bCs/>
          <w:color w:val="000000"/>
          <w:sz w:val="22"/>
          <w:szCs w:val="22"/>
        </w:rPr>
      </w:pPr>
    </w:p>
    <w:p w:rsidR="005877A9" w:rsidRDefault="005877A9">
      <w:pPr>
        <w:pStyle w:val="Standard"/>
        <w:spacing w:line="276" w:lineRule="auto"/>
        <w:rPr>
          <w:rFonts w:ascii="Times New Roman" w:hAnsi="Times New Roman" w:cs="Times New Roman"/>
          <w:b/>
          <w:bCs/>
          <w:color w:val="000000"/>
          <w:sz w:val="22"/>
          <w:szCs w:val="22"/>
        </w:rPr>
      </w:pPr>
    </w:p>
    <w:p w:rsidR="005877A9" w:rsidRDefault="005877A9">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Załączniki: </w:t>
      </w:r>
    </w:p>
    <w:p w:rsidR="005877A9" w:rsidRDefault="005877A9">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Formularz oferty</w:t>
      </w:r>
    </w:p>
    <w:p w:rsidR="005877A9" w:rsidRDefault="005877A9">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wykonawcy, ze nie podlega wykluczenia z postępowania na podstawie art. 24 ust. 1 pkt 12-23 ustawy</w:t>
      </w:r>
    </w:p>
    <w:p w:rsidR="005877A9" w:rsidRDefault="005877A9">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sz w:val="20"/>
          <w:szCs w:val="20"/>
        </w:rPr>
        <w:t>Oświadczenie o spełnianiu warunków udziału w postępowaniu</w:t>
      </w:r>
    </w:p>
    <w:p w:rsidR="005877A9" w:rsidRDefault="005877A9">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O</w:t>
      </w:r>
      <w:r>
        <w:rPr>
          <w:rFonts w:ascii="Times New Roman" w:hAnsi="Times New Roman" w:cs="Times New Roman"/>
          <w:kern w:val="0"/>
          <w:sz w:val="20"/>
          <w:szCs w:val="20"/>
          <w:lang w:eastAsia="pl-PL"/>
        </w:rPr>
        <w:t xml:space="preserve">świadczenie o przynależności lub braku przynależności do tej samej grupy kapitałowej </w:t>
      </w:r>
    </w:p>
    <w:p w:rsidR="005877A9" w:rsidRDefault="005877A9">
      <w:pPr>
        <w:widowControl/>
        <w:numPr>
          <w:ilvl w:val="0"/>
          <w:numId w:val="24"/>
        </w:numPr>
        <w:tabs>
          <w:tab w:val="left" w:pos="600"/>
        </w:tabs>
        <w:autoSpaceDN/>
        <w:spacing w:after="0"/>
        <w:jc w:val="both"/>
        <w:textAlignment w:val="auto"/>
        <w:rPr>
          <w:rFonts w:ascii="Times New Roman" w:hAnsi="Times New Roman" w:cs="Times New Roman"/>
          <w:sz w:val="20"/>
          <w:szCs w:val="20"/>
        </w:rPr>
      </w:pPr>
      <w:r>
        <w:rPr>
          <w:rFonts w:ascii="Times New Roman" w:hAnsi="Times New Roman" w:cs="Times New Roman"/>
          <w:color w:val="000000"/>
          <w:sz w:val="20"/>
          <w:szCs w:val="20"/>
        </w:rPr>
        <w:t>Wzór umowy</w:t>
      </w:r>
    </w:p>
    <w:p w:rsidR="005877A9" w:rsidRDefault="005877A9">
      <w:pPr>
        <w:widowControl/>
        <w:suppressAutoHyphens w:val="0"/>
        <w:autoSpaceDN/>
        <w:textAlignment w:val="auto"/>
        <w:rPr>
          <w:rFonts w:ascii="Times New Roman" w:hAnsi="Times New Roman" w:cs="Times New Roman"/>
          <w:b/>
          <w:bCs/>
        </w:rPr>
      </w:pPr>
    </w:p>
    <w:p w:rsidR="005877A9" w:rsidRDefault="005877A9">
      <w:pPr>
        <w:widowControl/>
        <w:suppressAutoHyphens w:val="0"/>
        <w:autoSpaceDN/>
        <w:textAlignment w:val="auto"/>
        <w:rPr>
          <w:rFonts w:ascii="Times New Roman" w:hAnsi="Times New Roman" w:cs="Times New Roman"/>
          <w:b/>
          <w:bCs/>
        </w:rPr>
      </w:pPr>
      <w:r>
        <w:rPr>
          <w:rFonts w:ascii="Times New Roman" w:hAnsi="Times New Roman" w:cs="Times New Roman"/>
          <w:b/>
          <w:bCs/>
        </w:rPr>
        <w:br w:type="page"/>
      </w:r>
    </w:p>
    <w:p w:rsidR="005877A9" w:rsidRDefault="005877A9">
      <w:pPr>
        <w:pStyle w:val="Standard"/>
        <w:tabs>
          <w:tab w:val="left" w:pos="1560"/>
          <w:tab w:val="left" w:pos="2835"/>
          <w:tab w:val="left" w:pos="7513"/>
        </w:tabs>
        <w:spacing w:line="276" w:lineRule="auto"/>
        <w:jc w:val="right"/>
        <w:rPr>
          <w:rFonts w:ascii="Times New Roman" w:hAnsi="Times New Roman" w:cs="Times New Roman"/>
          <w:color w:val="000000"/>
          <w:sz w:val="22"/>
          <w:szCs w:val="22"/>
        </w:rPr>
      </w:pPr>
      <w:r>
        <w:rPr>
          <w:rFonts w:ascii="Times New Roman" w:hAnsi="Times New Roman" w:cs="Times New Roman"/>
          <w:color w:val="000000"/>
          <w:sz w:val="22"/>
          <w:szCs w:val="22"/>
        </w:rPr>
        <w:t xml:space="preserve">Załącznik nr </w:t>
      </w:r>
      <w:r w:rsidR="00B94B2F">
        <w:rPr>
          <w:rFonts w:ascii="Times New Roman" w:hAnsi="Times New Roman" w:cs="Times New Roman"/>
          <w:color w:val="000000"/>
          <w:sz w:val="22"/>
          <w:szCs w:val="22"/>
        </w:rPr>
        <w:t>1</w:t>
      </w:r>
    </w:p>
    <w:p w:rsidR="005877A9" w:rsidRDefault="005877A9">
      <w:pPr>
        <w:pStyle w:val="Teksttreci0"/>
        <w:shd w:val="clear" w:color="auto" w:fill="auto"/>
        <w:spacing w:line="230" w:lineRule="exact"/>
        <w:ind w:firstLine="0"/>
        <w:jc w:val="left"/>
      </w:pPr>
      <w:r>
        <w:t>………………………………………</w:t>
      </w:r>
    </w:p>
    <w:p w:rsidR="005877A9" w:rsidRDefault="005877A9">
      <w:pPr>
        <w:pStyle w:val="Teksttreci0"/>
        <w:shd w:val="clear" w:color="auto" w:fill="auto"/>
        <w:spacing w:line="230" w:lineRule="exact"/>
        <w:ind w:firstLine="0"/>
        <w:jc w:val="left"/>
      </w:pPr>
      <w:r>
        <w:t>(pieczęć adresowa Wykonawcy)</w:t>
      </w:r>
    </w:p>
    <w:p w:rsidR="005877A9" w:rsidRDefault="005877A9">
      <w:pPr>
        <w:pStyle w:val="Teksttreci0"/>
        <w:shd w:val="clear" w:color="auto" w:fill="auto"/>
        <w:spacing w:line="230" w:lineRule="exact"/>
        <w:ind w:firstLine="0"/>
        <w:jc w:val="left"/>
      </w:pPr>
    </w:p>
    <w:p w:rsidR="005877A9" w:rsidRDefault="005877A9">
      <w:pPr>
        <w:pStyle w:val="Teksttreci0"/>
        <w:shd w:val="clear" w:color="auto" w:fill="auto"/>
        <w:spacing w:line="230" w:lineRule="exact"/>
        <w:ind w:firstLine="0"/>
        <w:jc w:val="center"/>
        <w:rPr>
          <w:b/>
          <w:bCs/>
        </w:rPr>
      </w:pPr>
      <w:r>
        <w:rPr>
          <w:b/>
          <w:bCs/>
        </w:rPr>
        <w:t>Oferta w postępowaniu pn.</w:t>
      </w:r>
    </w:p>
    <w:p w:rsidR="00CE1E45" w:rsidRDefault="00CE1E45">
      <w:pPr>
        <w:pStyle w:val="Teksttreci0"/>
        <w:shd w:val="clear" w:color="auto" w:fill="auto"/>
        <w:spacing w:line="230" w:lineRule="exact"/>
        <w:ind w:firstLine="0"/>
        <w:jc w:val="center"/>
        <w:rPr>
          <w:b/>
          <w:bCs/>
          <w:color w:val="FF0000"/>
        </w:rPr>
      </w:pPr>
    </w:p>
    <w:p w:rsidR="005877A9" w:rsidRPr="005F0B09" w:rsidRDefault="005877A9">
      <w:pPr>
        <w:pStyle w:val="Teksttreci0"/>
        <w:shd w:val="clear" w:color="auto" w:fill="auto"/>
        <w:spacing w:line="230" w:lineRule="exact"/>
        <w:ind w:firstLine="0"/>
        <w:jc w:val="center"/>
        <w:rPr>
          <w:b/>
          <w:bCs/>
        </w:rPr>
      </w:pPr>
      <w:r w:rsidRPr="005F0B09">
        <w:rPr>
          <w:b/>
          <w:bCs/>
        </w:rPr>
        <w:t>„</w:t>
      </w:r>
      <w:r w:rsidR="00B94B2F" w:rsidRPr="005F0B09">
        <w:rPr>
          <w:b/>
          <w:bCs/>
        </w:rPr>
        <w:t>Sukcesywne dostawy oleju opałowego na sezon grzewczy 20</w:t>
      </w:r>
      <w:r w:rsidR="006D5013" w:rsidRPr="005F0B09">
        <w:rPr>
          <w:b/>
          <w:bCs/>
        </w:rPr>
        <w:t>20</w:t>
      </w:r>
      <w:r w:rsidR="00B94B2F" w:rsidRPr="005F0B09">
        <w:rPr>
          <w:b/>
          <w:bCs/>
        </w:rPr>
        <w:t>/202</w:t>
      </w:r>
      <w:r w:rsidR="006D5013" w:rsidRPr="005F0B09">
        <w:rPr>
          <w:b/>
          <w:bCs/>
        </w:rPr>
        <w:t>1</w:t>
      </w:r>
      <w:r w:rsidRPr="005F0B09">
        <w:rPr>
          <w:b/>
          <w:bCs/>
        </w:rPr>
        <w:t>”</w:t>
      </w:r>
    </w:p>
    <w:p w:rsidR="005877A9" w:rsidRDefault="005877A9">
      <w:pPr>
        <w:pStyle w:val="Teksttreci0"/>
        <w:shd w:val="clear" w:color="auto" w:fill="auto"/>
        <w:spacing w:line="230" w:lineRule="exact"/>
        <w:ind w:firstLine="0"/>
        <w:jc w:val="center"/>
      </w:pPr>
    </w:p>
    <w:p w:rsidR="005877A9" w:rsidRDefault="005877A9">
      <w:pPr>
        <w:pStyle w:val="Teksttreci0"/>
        <w:shd w:val="clear" w:color="auto" w:fill="auto"/>
        <w:spacing w:line="230" w:lineRule="exact"/>
        <w:ind w:firstLine="0"/>
        <w:jc w:val="center"/>
      </w:pPr>
      <w:r>
        <w:t>Niniejszym w imieniu wykonawcy:</w:t>
      </w:r>
    </w:p>
    <w:p w:rsidR="005877A9" w:rsidRDefault="005877A9">
      <w:pPr>
        <w:pStyle w:val="Teksttreci0"/>
        <w:shd w:val="clear" w:color="auto" w:fill="auto"/>
        <w:spacing w:line="230" w:lineRule="exact"/>
        <w:ind w:firstLine="0"/>
        <w:jc w:val="center"/>
      </w:pPr>
    </w:p>
    <w:p w:rsidR="005877A9" w:rsidRDefault="005877A9">
      <w:pPr>
        <w:pStyle w:val="Teksttreci0"/>
        <w:shd w:val="clear" w:color="auto" w:fill="auto"/>
        <w:spacing w:line="230" w:lineRule="exact"/>
        <w:ind w:firstLine="0"/>
        <w:jc w:val="center"/>
      </w:pPr>
      <w:r>
        <w:t>……………………………………………..</w:t>
      </w:r>
    </w:p>
    <w:p w:rsidR="005877A9" w:rsidRDefault="005877A9">
      <w:pPr>
        <w:pStyle w:val="Teksttreci0"/>
        <w:shd w:val="clear" w:color="auto" w:fill="auto"/>
        <w:spacing w:line="230" w:lineRule="exact"/>
        <w:ind w:firstLine="0"/>
        <w:jc w:val="center"/>
      </w:pPr>
    </w:p>
    <w:p w:rsidR="005877A9" w:rsidRDefault="005877A9">
      <w:pPr>
        <w:pStyle w:val="Teksttreci0"/>
        <w:shd w:val="clear" w:color="auto" w:fill="auto"/>
        <w:spacing w:line="230" w:lineRule="exact"/>
        <w:ind w:firstLine="0"/>
        <w:jc w:val="center"/>
      </w:pPr>
      <w:r>
        <w:t>……………………………………………..</w:t>
      </w:r>
    </w:p>
    <w:p w:rsidR="005877A9" w:rsidRDefault="005877A9">
      <w:pPr>
        <w:pStyle w:val="Teksttreci0"/>
        <w:shd w:val="clear" w:color="auto" w:fill="auto"/>
        <w:spacing w:line="230" w:lineRule="exact"/>
        <w:ind w:firstLine="0"/>
        <w:jc w:val="center"/>
      </w:pPr>
    </w:p>
    <w:p w:rsidR="005877A9" w:rsidRDefault="005877A9">
      <w:pPr>
        <w:pStyle w:val="Teksttreci0"/>
        <w:shd w:val="clear" w:color="auto" w:fill="auto"/>
        <w:spacing w:line="230" w:lineRule="exact"/>
        <w:ind w:firstLine="0"/>
        <w:jc w:val="center"/>
      </w:pPr>
      <w:r>
        <w:t>……………………………………………...</w:t>
      </w:r>
    </w:p>
    <w:p w:rsidR="005877A9" w:rsidRDefault="005877A9">
      <w:pPr>
        <w:pStyle w:val="Teksttreci0"/>
        <w:shd w:val="clear" w:color="auto" w:fill="auto"/>
        <w:spacing w:line="230" w:lineRule="exact"/>
        <w:ind w:firstLine="0"/>
        <w:jc w:val="center"/>
      </w:pP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Składam ofertę w postępowaniu pn</w:t>
      </w:r>
      <w:r w:rsidRPr="005F0B09">
        <w:rPr>
          <w:rFonts w:ascii="Times New Roman" w:hAnsi="Times New Roman" w:cs="Times New Roman"/>
          <w:sz w:val="22"/>
          <w:szCs w:val="22"/>
        </w:rPr>
        <w:t>.: „</w:t>
      </w:r>
      <w:r w:rsidR="00B94B2F" w:rsidRPr="005F0B09">
        <w:rPr>
          <w:rFonts w:ascii="Times New Roman" w:hAnsi="Times New Roman" w:cs="Times New Roman"/>
          <w:sz w:val="22"/>
          <w:szCs w:val="22"/>
        </w:rPr>
        <w:t>Sukcesywne dostawy oleju opałowego na sezon grzewczy 20</w:t>
      </w:r>
      <w:r w:rsidR="006D5013" w:rsidRPr="005F0B09">
        <w:rPr>
          <w:rFonts w:ascii="Times New Roman" w:hAnsi="Times New Roman" w:cs="Times New Roman"/>
          <w:sz w:val="22"/>
          <w:szCs w:val="22"/>
        </w:rPr>
        <w:t>20</w:t>
      </w:r>
      <w:r w:rsidR="00B94B2F" w:rsidRPr="005F0B09">
        <w:rPr>
          <w:rFonts w:ascii="Times New Roman" w:hAnsi="Times New Roman" w:cs="Times New Roman"/>
          <w:sz w:val="22"/>
          <w:szCs w:val="22"/>
        </w:rPr>
        <w:t>/202</w:t>
      </w:r>
      <w:r w:rsidR="006D5013" w:rsidRPr="005F0B09">
        <w:rPr>
          <w:rFonts w:ascii="Times New Roman" w:hAnsi="Times New Roman" w:cs="Times New Roman"/>
          <w:sz w:val="22"/>
          <w:szCs w:val="22"/>
        </w:rPr>
        <w:t>1</w:t>
      </w:r>
      <w:r w:rsidRPr="005F0B09">
        <w:rPr>
          <w:rFonts w:ascii="Times New Roman" w:hAnsi="Times New Roman" w:cs="Times New Roman"/>
          <w:sz w:val="22"/>
          <w:szCs w:val="22"/>
        </w:rPr>
        <w:t>”</w:t>
      </w:r>
      <w:r>
        <w:rPr>
          <w:rFonts w:ascii="Times New Roman" w:hAnsi="Times New Roman" w:cs="Times New Roman"/>
          <w:color w:val="000000"/>
          <w:sz w:val="22"/>
          <w:szCs w:val="22"/>
        </w:rPr>
        <w:t xml:space="preserve"> prowadzonym przez Gminę </w:t>
      </w:r>
      <w:r w:rsidR="00CF7E0B">
        <w:rPr>
          <w:rFonts w:ascii="Times New Roman" w:hAnsi="Times New Roman" w:cs="Times New Roman"/>
          <w:color w:val="000000"/>
          <w:sz w:val="22"/>
          <w:szCs w:val="22"/>
        </w:rPr>
        <w:t>Kazanów</w:t>
      </w:r>
      <w:r>
        <w:rPr>
          <w:rFonts w:ascii="Times New Roman" w:hAnsi="Times New Roman" w:cs="Times New Roman"/>
          <w:color w:val="000000"/>
          <w:sz w:val="22"/>
          <w:szCs w:val="22"/>
        </w:rPr>
        <w:t xml:space="preserve"> na następujących warunkach:</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5877A9" w:rsidRDefault="005877A9">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Proponowana cena:</w:t>
      </w:r>
    </w:p>
    <w:p w:rsidR="005877A9" w:rsidRDefault="005877A9">
      <w:pPr>
        <w:pStyle w:val="Standard"/>
        <w:tabs>
          <w:tab w:val="left" w:pos="1560"/>
          <w:tab w:val="left" w:pos="2835"/>
          <w:tab w:val="left" w:pos="7513"/>
        </w:tabs>
        <w:spacing w:line="276" w:lineRule="auto"/>
        <w:jc w:val="center"/>
        <w:rPr>
          <w:rFonts w:ascii="Times New Roman" w:hAnsi="Times New Roman" w:cs="Times New Roman"/>
          <w:color w:val="000000"/>
          <w:sz w:val="22"/>
          <w:szCs w:val="22"/>
        </w:rPr>
      </w:pP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Wartość netto</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Podatek VAT</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Stawka ……………... %</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(cyfrowo): ……………………………………………….</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Kwota (słownie): ………………………………………………...</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5877A9" w:rsidRPr="00D119FC" w:rsidRDefault="005877A9">
      <w:pPr>
        <w:pStyle w:val="Standard"/>
        <w:tabs>
          <w:tab w:val="left" w:pos="1560"/>
          <w:tab w:val="left" w:pos="2835"/>
          <w:tab w:val="left" w:pos="7513"/>
        </w:tabs>
        <w:spacing w:line="276" w:lineRule="auto"/>
        <w:jc w:val="both"/>
        <w:rPr>
          <w:rFonts w:ascii="Times New Roman" w:hAnsi="Times New Roman" w:cs="Times New Roman"/>
          <w:b/>
          <w:color w:val="000000"/>
          <w:sz w:val="22"/>
          <w:szCs w:val="22"/>
        </w:rPr>
      </w:pPr>
      <w:r w:rsidRPr="00D119FC">
        <w:rPr>
          <w:rFonts w:ascii="Times New Roman" w:hAnsi="Times New Roman" w:cs="Times New Roman"/>
          <w:b/>
          <w:color w:val="000000"/>
          <w:sz w:val="22"/>
          <w:szCs w:val="22"/>
        </w:rPr>
        <w:t>Cena brutto zł:</w:t>
      </w:r>
    </w:p>
    <w:p w:rsidR="005877A9" w:rsidRPr="00D119FC" w:rsidRDefault="005877A9">
      <w:pPr>
        <w:pStyle w:val="Standard"/>
        <w:tabs>
          <w:tab w:val="left" w:pos="1560"/>
          <w:tab w:val="left" w:pos="2835"/>
          <w:tab w:val="left" w:pos="7513"/>
        </w:tabs>
        <w:spacing w:line="276" w:lineRule="auto"/>
        <w:jc w:val="both"/>
        <w:rPr>
          <w:rFonts w:ascii="Times New Roman" w:hAnsi="Times New Roman" w:cs="Times New Roman"/>
          <w:b/>
          <w:color w:val="000000"/>
          <w:sz w:val="22"/>
          <w:szCs w:val="22"/>
        </w:rPr>
      </w:pPr>
      <w:r w:rsidRPr="00D119FC">
        <w:rPr>
          <w:rFonts w:ascii="Times New Roman" w:hAnsi="Times New Roman" w:cs="Times New Roman"/>
          <w:b/>
          <w:color w:val="000000"/>
          <w:sz w:val="22"/>
          <w:szCs w:val="22"/>
        </w:rPr>
        <w:t>Kwota (cyfrowo): ………………………………………………..</w:t>
      </w:r>
    </w:p>
    <w:p w:rsidR="005877A9" w:rsidRPr="00D119FC" w:rsidRDefault="005877A9">
      <w:pPr>
        <w:pStyle w:val="Standard"/>
        <w:tabs>
          <w:tab w:val="left" w:pos="1560"/>
          <w:tab w:val="left" w:pos="2835"/>
          <w:tab w:val="left" w:pos="7513"/>
        </w:tabs>
        <w:spacing w:line="276" w:lineRule="auto"/>
        <w:jc w:val="both"/>
        <w:rPr>
          <w:rFonts w:ascii="Times New Roman" w:hAnsi="Times New Roman" w:cs="Times New Roman"/>
          <w:b/>
          <w:color w:val="000000"/>
          <w:sz w:val="22"/>
          <w:szCs w:val="22"/>
        </w:rPr>
      </w:pPr>
      <w:r w:rsidRPr="00D119FC">
        <w:rPr>
          <w:rFonts w:ascii="Times New Roman" w:hAnsi="Times New Roman" w:cs="Times New Roman"/>
          <w:b/>
          <w:color w:val="000000"/>
          <w:sz w:val="22"/>
          <w:szCs w:val="22"/>
        </w:rPr>
        <w:t>Kwota (słownie): ………………………………………………...</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115E0" w:rsidRDefault="008115E0" w:rsidP="008115E0">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Podstawą kalkulacji ceny ofertowej jest cena hurtowa 1 litra oleju opałowego lekkiego z dnia    01.10.20</w:t>
      </w:r>
      <w:r w:rsidR="005D4E9F">
        <w:rPr>
          <w:rFonts w:ascii="Times New Roman" w:hAnsi="Times New Roman" w:cs="Times New Roman"/>
          <w:color w:val="000000"/>
          <w:sz w:val="22"/>
          <w:szCs w:val="22"/>
        </w:rPr>
        <w:t>20</w:t>
      </w:r>
      <w:r>
        <w:rPr>
          <w:rFonts w:ascii="Times New Roman" w:hAnsi="Times New Roman" w:cs="Times New Roman"/>
          <w:color w:val="000000"/>
          <w:sz w:val="22"/>
          <w:szCs w:val="22"/>
        </w:rPr>
        <w:t xml:space="preserve"> r. podana na stronie internetowej PKN ORLEN </w:t>
      </w:r>
      <w:r w:rsidR="00D119FC">
        <w:rPr>
          <w:rFonts w:ascii="Times New Roman" w:hAnsi="Times New Roman" w:cs="Times New Roman"/>
          <w:color w:val="000000"/>
          <w:sz w:val="22"/>
          <w:szCs w:val="22"/>
        </w:rPr>
        <w:t>oraz zaproponowany przez Wykonawcę upust lub marża wg poniższej tabeli:</w:t>
      </w:r>
    </w:p>
    <w:tbl>
      <w:tblPr>
        <w:tblStyle w:val="Tabela-Siatka"/>
        <w:tblW w:w="0" w:type="auto"/>
        <w:tblLook w:val="04A0" w:firstRow="1" w:lastRow="0" w:firstColumn="1" w:lastColumn="0" w:noHBand="0" w:noVBand="1"/>
      </w:tblPr>
      <w:tblGrid>
        <w:gridCol w:w="1590"/>
        <w:gridCol w:w="1590"/>
        <w:gridCol w:w="1591"/>
        <w:gridCol w:w="1591"/>
        <w:gridCol w:w="1591"/>
      </w:tblGrid>
      <w:tr w:rsidR="00A55334" w:rsidRPr="008115E0" w:rsidTr="008115E0">
        <w:tc>
          <w:tcPr>
            <w:tcW w:w="1590" w:type="dxa"/>
          </w:tcPr>
          <w:p w:rsidR="00A55334" w:rsidRPr="008115E0"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Rodzaj dostawy</w:t>
            </w:r>
          </w:p>
        </w:tc>
        <w:tc>
          <w:tcPr>
            <w:tcW w:w="1590" w:type="dxa"/>
          </w:tcPr>
          <w:p w:rsidR="00A55334" w:rsidRPr="008115E0" w:rsidRDefault="00A55334" w:rsidP="005D4E9F">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Cena hurtowa netto za 1 litr podana na stronie internetowej PKN ORLEN na dzień 01.10.20</w:t>
            </w:r>
            <w:r w:rsidR="005D4E9F">
              <w:rPr>
                <w:rFonts w:ascii="Times New Roman" w:hAnsi="Times New Roman" w:cs="Times New Roman"/>
                <w:color w:val="000000"/>
                <w:sz w:val="16"/>
                <w:szCs w:val="16"/>
              </w:rPr>
              <w:t>20</w:t>
            </w:r>
            <w:r>
              <w:rPr>
                <w:rFonts w:ascii="Times New Roman" w:hAnsi="Times New Roman" w:cs="Times New Roman"/>
                <w:color w:val="000000"/>
                <w:sz w:val="16"/>
                <w:szCs w:val="16"/>
              </w:rPr>
              <w:t xml:space="preserve"> r. godz.00:00</w:t>
            </w:r>
          </w:p>
        </w:tc>
        <w:tc>
          <w:tcPr>
            <w:tcW w:w="1591" w:type="dxa"/>
          </w:tcPr>
          <w:p w:rsidR="00A55334" w:rsidRPr="008115E0" w:rsidRDefault="00A55334" w:rsidP="008A06A5">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Plus marża*/minus upust* Wykonawcy od ceny netto wskazanej w kolumnie 2 (wyrażone w %)</w:t>
            </w:r>
          </w:p>
        </w:tc>
        <w:tc>
          <w:tcPr>
            <w:tcW w:w="1591" w:type="dxa"/>
          </w:tcPr>
          <w:p w:rsidR="00A55334"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Cena netto za 1 litr oferowana przez Wykonawcę</w:t>
            </w:r>
          </w:p>
          <w:p w:rsidR="00A55334" w:rsidRPr="008115E0" w:rsidRDefault="00A55334" w:rsidP="008A06A5">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(kol. 2 +/-  kol.3)</w:t>
            </w:r>
          </w:p>
        </w:tc>
        <w:tc>
          <w:tcPr>
            <w:tcW w:w="1591" w:type="dxa"/>
          </w:tcPr>
          <w:p w:rsidR="00A55334"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Całkowita wartość netto oferowana przez Wykonawcę</w:t>
            </w:r>
          </w:p>
          <w:p w:rsidR="00A55334" w:rsidRPr="008115E0" w:rsidRDefault="00A55334" w:rsidP="005D4E9F">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 xml:space="preserve">(kol.4 x </w:t>
            </w:r>
            <w:r w:rsidR="005D4E9F">
              <w:rPr>
                <w:rFonts w:ascii="Times New Roman" w:hAnsi="Times New Roman" w:cs="Times New Roman"/>
                <w:color w:val="000000"/>
                <w:sz w:val="16"/>
                <w:szCs w:val="16"/>
              </w:rPr>
              <w:t>115</w:t>
            </w:r>
            <w:r>
              <w:rPr>
                <w:rFonts w:ascii="Times New Roman" w:hAnsi="Times New Roman" w:cs="Times New Roman"/>
                <w:color w:val="000000"/>
                <w:sz w:val="16"/>
                <w:szCs w:val="16"/>
              </w:rPr>
              <w:t>.000 l)</w:t>
            </w:r>
          </w:p>
        </w:tc>
      </w:tr>
      <w:tr w:rsidR="00A55334" w:rsidRPr="008115E0" w:rsidTr="008115E0">
        <w:tc>
          <w:tcPr>
            <w:tcW w:w="1590" w:type="dxa"/>
          </w:tcPr>
          <w:p w:rsidR="00A55334" w:rsidRPr="008115E0" w:rsidRDefault="00A55334" w:rsidP="008A06A5">
            <w:pPr>
              <w:pStyle w:val="Standard"/>
              <w:tabs>
                <w:tab w:val="left" w:pos="1560"/>
                <w:tab w:val="left" w:pos="2835"/>
                <w:tab w:val="left" w:pos="7513"/>
              </w:tabs>
              <w:spacing w:line="276"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1</w:t>
            </w:r>
          </w:p>
        </w:tc>
        <w:tc>
          <w:tcPr>
            <w:tcW w:w="1590" w:type="dxa"/>
          </w:tcPr>
          <w:p w:rsidR="00A55334" w:rsidRPr="008115E0" w:rsidRDefault="00A55334" w:rsidP="008A06A5">
            <w:pPr>
              <w:pStyle w:val="Standard"/>
              <w:tabs>
                <w:tab w:val="left" w:pos="1560"/>
                <w:tab w:val="left" w:pos="2835"/>
                <w:tab w:val="left" w:pos="7513"/>
              </w:tabs>
              <w:spacing w:line="276"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2</w:t>
            </w:r>
          </w:p>
        </w:tc>
        <w:tc>
          <w:tcPr>
            <w:tcW w:w="1591" w:type="dxa"/>
          </w:tcPr>
          <w:p w:rsidR="00A55334" w:rsidRPr="008115E0" w:rsidRDefault="00A55334" w:rsidP="008A06A5">
            <w:pPr>
              <w:pStyle w:val="Standard"/>
              <w:tabs>
                <w:tab w:val="left" w:pos="1560"/>
                <w:tab w:val="left" w:pos="2835"/>
                <w:tab w:val="left" w:pos="7513"/>
              </w:tabs>
              <w:spacing w:line="276"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3</w:t>
            </w:r>
          </w:p>
        </w:tc>
        <w:tc>
          <w:tcPr>
            <w:tcW w:w="1591" w:type="dxa"/>
          </w:tcPr>
          <w:p w:rsidR="00A55334" w:rsidRPr="008115E0" w:rsidRDefault="00A55334" w:rsidP="008A06A5">
            <w:pPr>
              <w:pStyle w:val="Standard"/>
              <w:tabs>
                <w:tab w:val="left" w:pos="1560"/>
                <w:tab w:val="left" w:pos="2835"/>
                <w:tab w:val="left" w:pos="7513"/>
              </w:tabs>
              <w:spacing w:line="276"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4</w:t>
            </w:r>
          </w:p>
        </w:tc>
        <w:tc>
          <w:tcPr>
            <w:tcW w:w="1591" w:type="dxa"/>
          </w:tcPr>
          <w:p w:rsidR="00A55334" w:rsidRPr="008115E0" w:rsidRDefault="00A55334" w:rsidP="008A06A5">
            <w:pPr>
              <w:pStyle w:val="Standard"/>
              <w:tabs>
                <w:tab w:val="left" w:pos="1560"/>
                <w:tab w:val="left" w:pos="2835"/>
                <w:tab w:val="left" w:pos="7513"/>
              </w:tabs>
              <w:spacing w:line="276" w:lineRule="auto"/>
              <w:jc w:val="center"/>
              <w:rPr>
                <w:rFonts w:ascii="Times New Roman" w:hAnsi="Times New Roman" w:cs="Times New Roman"/>
                <w:color w:val="000000"/>
                <w:sz w:val="16"/>
                <w:szCs w:val="16"/>
              </w:rPr>
            </w:pPr>
            <w:r>
              <w:rPr>
                <w:rFonts w:ascii="Times New Roman" w:hAnsi="Times New Roman" w:cs="Times New Roman"/>
                <w:color w:val="000000"/>
                <w:sz w:val="16"/>
                <w:szCs w:val="16"/>
              </w:rPr>
              <w:t>5</w:t>
            </w:r>
          </w:p>
        </w:tc>
      </w:tr>
      <w:tr w:rsidR="00A55334" w:rsidRPr="008115E0" w:rsidTr="008115E0">
        <w:tc>
          <w:tcPr>
            <w:tcW w:w="1590" w:type="dxa"/>
          </w:tcPr>
          <w:p w:rsidR="00A55334"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p>
          <w:p w:rsidR="00A55334"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Olej opałowy</w:t>
            </w:r>
          </w:p>
          <w:p w:rsidR="00A55334" w:rsidRPr="008115E0"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p>
        </w:tc>
        <w:tc>
          <w:tcPr>
            <w:tcW w:w="1590" w:type="dxa"/>
          </w:tcPr>
          <w:p w:rsidR="00A55334"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p>
          <w:p w:rsidR="00A55334" w:rsidRPr="008115E0" w:rsidRDefault="005D4E9F"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r>
              <w:rPr>
                <w:rFonts w:ascii="Times New Roman" w:hAnsi="Times New Roman" w:cs="Times New Roman"/>
                <w:color w:val="000000"/>
                <w:sz w:val="16"/>
                <w:szCs w:val="16"/>
              </w:rPr>
              <w:t>2,05</w:t>
            </w:r>
          </w:p>
        </w:tc>
        <w:tc>
          <w:tcPr>
            <w:tcW w:w="1591" w:type="dxa"/>
          </w:tcPr>
          <w:p w:rsidR="00A55334" w:rsidRPr="008115E0"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p>
        </w:tc>
        <w:tc>
          <w:tcPr>
            <w:tcW w:w="1591" w:type="dxa"/>
          </w:tcPr>
          <w:p w:rsidR="00A55334" w:rsidRPr="008115E0"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p>
        </w:tc>
        <w:tc>
          <w:tcPr>
            <w:tcW w:w="1591" w:type="dxa"/>
          </w:tcPr>
          <w:p w:rsidR="00A55334" w:rsidRPr="008115E0" w:rsidRDefault="00A55334" w:rsidP="008115E0">
            <w:pPr>
              <w:pStyle w:val="Standard"/>
              <w:tabs>
                <w:tab w:val="left" w:pos="1560"/>
                <w:tab w:val="left" w:pos="2835"/>
                <w:tab w:val="left" w:pos="7513"/>
              </w:tabs>
              <w:spacing w:line="276" w:lineRule="auto"/>
              <w:jc w:val="both"/>
              <w:rPr>
                <w:rFonts w:ascii="Times New Roman" w:hAnsi="Times New Roman" w:cs="Times New Roman"/>
                <w:color w:val="000000"/>
                <w:sz w:val="16"/>
                <w:szCs w:val="16"/>
              </w:rPr>
            </w:pPr>
          </w:p>
        </w:tc>
      </w:tr>
    </w:tbl>
    <w:p w:rsidR="008115E0" w:rsidRDefault="00D119FC" w:rsidP="00D119FC">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niepotrzebne skreślić   </w:t>
      </w:r>
    </w:p>
    <w:p w:rsidR="008115E0" w:rsidRDefault="008115E0" w:rsidP="008115E0">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115E0" w:rsidRDefault="008115E0" w:rsidP="008115E0">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8115E0" w:rsidRDefault="008115E0" w:rsidP="008115E0">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5877A9" w:rsidRPr="00D119FC" w:rsidRDefault="005877A9" w:rsidP="00D119FC">
      <w:pPr>
        <w:pStyle w:val="Standard"/>
        <w:tabs>
          <w:tab w:val="left" w:pos="1560"/>
          <w:tab w:val="left" w:pos="2835"/>
          <w:tab w:val="left" w:pos="7513"/>
        </w:tabs>
        <w:spacing w:line="276" w:lineRule="auto"/>
        <w:jc w:val="both"/>
        <w:rPr>
          <w:rFonts w:ascii="Times New Roman" w:hAnsi="Times New Roman" w:cs="Times New Roman"/>
          <w:b/>
          <w:color w:val="000000"/>
          <w:sz w:val="22"/>
          <w:szCs w:val="22"/>
        </w:rPr>
      </w:pPr>
      <w:r w:rsidRPr="00D119FC">
        <w:rPr>
          <w:rFonts w:ascii="Times New Roman" w:hAnsi="Times New Roman" w:cs="Times New Roman"/>
          <w:b/>
          <w:color w:val="000000"/>
          <w:sz w:val="22"/>
          <w:szCs w:val="22"/>
        </w:rPr>
        <w:lastRenderedPageBreak/>
        <w:t>P</w:t>
      </w:r>
      <w:r w:rsidR="00D119FC" w:rsidRPr="00D119FC">
        <w:rPr>
          <w:rFonts w:ascii="Times New Roman" w:hAnsi="Times New Roman" w:cs="Times New Roman"/>
          <w:b/>
          <w:color w:val="000000"/>
          <w:sz w:val="22"/>
          <w:szCs w:val="22"/>
        </w:rPr>
        <w:t>roponowany termin płatności wynagrodzenia wykonawcy wynosi ……. dni</w:t>
      </w:r>
      <w:r w:rsidRPr="00D119FC">
        <w:rPr>
          <w:rFonts w:ascii="Times New Roman" w:hAnsi="Times New Roman" w:cs="Times New Roman"/>
          <w:b/>
          <w:color w:val="000000"/>
          <w:sz w:val="22"/>
          <w:szCs w:val="22"/>
        </w:rPr>
        <w:t>.</w:t>
      </w:r>
    </w:p>
    <w:p w:rsidR="005877A9" w:rsidRDefault="005877A9">
      <w:pPr>
        <w:pStyle w:val="Standard"/>
        <w:tabs>
          <w:tab w:val="left" w:pos="1560"/>
          <w:tab w:val="left" w:pos="2835"/>
          <w:tab w:val="left" w:pos="7513"/>
        </w:tabs>
        <w:spacing w:line="276" w:lineRule="auto"/>
        <w:jc w:val="both"/>
        <w:rPr>
          <w:rFonts w:ascii="Times New Roman" w:hAnsi="Times New Roman" w:cs="Times New Roman"/>
          <w:color w:val="000000"/>
          <w:sz w:val="22"/>
          <w:szCs w:val="22"/>
        </w:rPr>
      </w:pPr>
    </w:p>
    <w:p w:rsidR="005877A9" w:rsidRDefault="005877A9">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zapoznaliśmy się ze Specyfikacją Istotnych Warunków Zamówienia i nie wnosimy do niej zastrzeżeń oraz zdobyliśmy konieczne informacje do przygotowania oferty.</w:t>
      </w:r>
    </w:p>
    <w:p w:rsidR="005877A9" w:rsidRDefault="005877A9">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wzór umowy stanowiący załącznik do SIWZ został przez nas zaakceptowany i zobowiązujemy się w przypadku wyboru naszej oferty do zawarcia umowy na wymienionych w projekcie umowy warunkach w miejscu i terminie wyznaczonym przez Zamawiającego.</w:t>
      </w:r>
    </w:p>
    <w:p w:rsidR="005877A9" w:rsidRDefault="005877A9">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zaoferowany przedmiot zamówienia spełnia wymogi zamawiającego określone w SIWZ</w:t>
      </w:r>
    </w:p>
    <w:p w:rsidR="005877A9" w:rsidRDefault="005877A9">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przystępując do postępowania przetargowego uzyskaliśmy wszelkie niezbędne informacje co do ryzyka, trudności i wszelkich innych okoliczności jakie mogą mieć wpływ na ofertę przetargową i bierzemy pełną odpowiedzialność za odpowiednie wykonanie przedmiotu umowy.</w:t>
      </w:r>
    </w:p>
    <w:p w:rsidR="005877A9" w:rsidRDefault="005877A9">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Oświadczamy, że zamierzamy powierzyć następującemu podwykonawcy/-om:</w:t>
      </w:r>
    </w:p>
    <w:p w:rsidR="005877A9" w:rsidRDefault="005877A9">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5877A9" w:rsidRDefault="005877A9">
      <w:pPr>
        <w:pStyle w:val="Standard"/>
        <w:tabs>
          <w:tab w:val="left" w:pos="1560"/>
          <w:tab w:val="left" w:pos="2835"/>
          <w:tab w:val="left" w:pos="7513"/>
        </w:tabs>
        <w:spacing w:line="276" w:lineRule="auto"/>
        <w:ind w:left="720"/>
        <w:jc w:val="both"/>
        <w:rPr>
          <w:rFonts w:ascii="Times New Roman" w:hAnsi="Times New Roman" w:cs="Times New Roman"/>
          <w:color w:val="000000"/>
          <w:sz w:val="16"/>
          <w:szCs w:val="16"/>
        </w:rPr>
      </w:pPr>
      <w:r>
        <w:rPr>
          <w:rFonts w:ascii="Times New Roman" w:hAnsi="Times New Roman" w:cs="Times New Roman"/>
          <w:color w:val="000000"/>
          <w:sz w:val="16"/>
          <w:szCs w:val="16"/>
        </w:rPr>
        <w:t>(wskazać firmę podwykonawcy/-ów lub wpisać nie dotyczy</w:t>
      </w:r>
    </w:p>
    <w:p w:rsidR="005877A9" w:rsidRDefault="005877A9">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Następujące części robót:</w:t>
      </w:r>
    </w:p>
    <w:p w:rsidR="005877A9" w:rsidRDefault="005877A9">
      <w:pPr>
        <w:pStyle w:val="Standard"/>
        <w:tabs>
          <w:tab w:val="left" w:pos="1560"/>
          <w:tab w:val="left" w:pos="2835"/>
          <w:tab w:val="left" w:pos="7513"/>
        </w:tabs>
        <w:spacing w:line="276" w:lineRule="auto"/>
        <w:ind w:left="720"/>
        <w:jc w:val="both"/>
        <w:rPr>
          <w:rFonts w:ascii="Times New Roman" w:hAnsi="Times New Roman" w:cs="Times New Roman"/>
          <w:color w:val="000000"/>
          <w:sz w:val="22"/>
          <w:szCs w:val="22"/>
        </w:rPr>
      </w:pPr>
      <w:r>
        <w:rPr>
          <w:rFonts w:ascii="Times New Roman" w:hAnsi="Times New Roman" w:cs="Times New Roman"/>
          <w:color w:val="000000"/>
          <w:sz w:val="22"/>
          <w:szCs w:val="22"/>
        </w:rPr>
        <w:t>……………………………………………………………………………………………………….</w:t>
      </w:r>
    </w:p>
    <w:p w:rsidR="005877A9" w:rsidRDefault="005877A9">
      <w:pPr>
        <w:pStyle w:val="Standard"/>
        <w:tabs>
          <w:tab w:val="left" w:pos="1560"/>
          <w:tab w:val="left" w:pos="2835"/>
          <w:tab w:val="left" w:pos="7513"/>
        </w:tabs>
        <w:spacing w:line="276" w:lineRule="auto"/>
        <w:ind w:left="708"/>
        <w:jc w:val="both"/>
        <w:rPr>
          <w:rFonts w:ascii="Times New Roman" w:hAnsi="Times New Roman" w:cs="Times New Roman"/>
          <w:color w:val="000000"/>
          <w:sz w:val="16"/>
          <w:szCs w:val="16"/>
        </w:rPr>
      </w:pPr>
      <w:r>
        <w:rPr>
          <w:rFonts w:ascii="Times New Roman" w:hAnsi="Times New Roman" w:cs="Times New Roman"/>
          <w:color w:val="000000"/>
          <w:sz w:val="16"/>
          <w:szCs w:val="16"/>
        </w:rPr>
        <w:t>(należy wskazać zakres robót przewidzianych do wykonania przez podwykonawców oraz podać procentową wartość robót jaką wykonawca zamierza powierzyć podwykonawcom lub wpisać nie dotyczy)</w:t>
      </w:r>
    </w:p>
    <w:p w:rsidR="005877A9" w:rsidRDefault="005877A9">
      <w:pPr>
        <w:pStyle w:val="Standard"/>
        <w:tabs>
          <w:tab w:val="left" w:pos="1560"/>
          <w:tab w:val="left" w:pos="2835"/>
          <w:tab w:val="left" w:pos="7513"/>
        </w:tabs>
        <w:spacing w:line="276" w:lineRule="auto"/>
        <w:ind w:left="708"/>
        <w:jc w:val="both"/>
        <w:rPr>
          <w:rFonts w:ascii="Times New Roman" w:hAnsi="Times New Roman" w:cs="Times New Roman"/>
          <w:b/>
          <w:bCs/>
          <w:color w:val="000000"/>
          <w:sz w:val="16"/>
          <w:szCs w:val="16"/>
        </w:rPr>
      </w:pPr>
      <w:r>
        <w:rPr>
          <w:rFonts w:ascii="Times New Roman" w:hAnsi="Times New Roman" w:cs="Times New Roman"/>
          <w:b/>
          <w:bCs/>
          <w:color w:val="000000"/>
          <w:sz w:val="16"/>
          <w:szCs w:val="16"/>
        </w:rPr>
        <w:t>Uwaga! W przypadku, gdy Wykonawca nie wypełni punktu 5 zamawiający przyjmie, że wykonawca nie przewiduje podwykonawstwa.</w:t>
      </w:r>
    </w:p>
    <w:p w:rsidR="005877A9" w:rsidRDefault="005877A9">
      <w:pPr>
        <w:pStyle w:val="Standard"/>
        <w:tabs>
          <w:tab w:val="left" w:pos="1560"/>
          <w:tab w:val="left" w:pos="2835"/>
          <w:tab w:val="left" w:pos="7513"/>
        </w:tabs>
        <w:spacing w:line="276" w:lineRule="auto"/>
        <w:ind w:left="708"/>
        <w:jc w:val="both"/>
        <w:rPr>
          <w:rFonts w:ascii="Times New Roman" w:hAnsi="Times New Roman" w:cs="Times New Roman"/>
          <w:b/>
          <w:bCs/>
          <w:color w:val="000000"/>
          <w:sz w:val="22"/>
          <w:szCs w:val="22"/>
        </w:rPr>
      </w:pPr>
    </w:p>
    <w:p w:rsidR="005877A9" w:rsidRDefault="005877A9">
      <w:pPr>
        <w:pStyle w:val="Standard"/>
        <w:numPr>
          <w:ilvl w:val="0"/>
          <w:numId w:val="34"/>
        </w:numPr>
        <w:tabs>
          <w:tab w:val="left" w:pos="1560"/>
          <w:tab w:val="left" w:pos="2835"/>
          <w:tab w:val="left" w:pos="7513"/>
        </w:tabs>
        <w:spacing w:line="276" w:lineRule="auto"/>
        <w:jc w:val="both"/>
        <w:rPr>
          <w:rFonts w:ascii="Times New Roman" w:hAnsi="Times New Roman" w:cs="Times New Roman"/>
          <w:color w:val="000000"/>
          <w:sz w:val="22"/>
          <w:szCs w:val="22"/>
        </w:rPr>
      </w:pPr>
      <w:r>
        <w:rPr>
          <w:rFonts w:ascii="Times New Roman" w:hAnsi="Times New Roman" w:cs="Times New Roman"/>
          <w:color w:val="000000"/>
          <w:sz w:val="22"/>
          <w:szCs w:val="22"/>
        </w:rPr>
        <w:t>Wykonawca informuje, że (zaznaczyć właściwe):</w:t>
      </w:r>
    </w:p>
    <w:p w:rsidR="005877A9" w:rsidRDefault="00117814">
      <w:pPr>
        <w:pStyle w:val="Teksttreci0"/>
        <w:shd w:val="clear" w:color="auto" w:fill="auto"/>
        <w:spacing w:line="317" w:lineRule="exact"/>
        <w:ind w:firstLine="0"/>
        <w:jc w:val="left"/>
      </w:pPr>
      <w:r>
        <w:rPr>
          <w:noProof/>
          <w:lang w:eastAsia="pl-PL"/>
        </w:rPr>
        <w:pict>
          <v:rect id="Prostokąt 31" o:spid="_x0000_s1026" style="position:absolute;margin-left:-3.95pt;margin-top:6.2pt;width:15.25pt;height:11.55pt;z-index:251658240;visibility:visible;v-text-anchor:middle" strokeweight="2pt"/>
        </w:pict>
      </w:r>
      <w:r w:rsidR="005877A9">
        <w:t xml:space="preserve">      wybór oferty nie będzie prowadzić do powstania u zamawiającego obowiązku podatkowego,</w:t>
      </w:r>
    </w:p>
    <w:p w:rsidR="005877A9" w:rsidRDefault="00117814">
      <w:pPr>
        <w:pStyle w:val="Teksttreci0"/>
        <w:shd w:val="clear" w:color="auto" w:fill="auto"/>
        <w:spacing w:line="317" w:lineRule="exact"/>
        <w:ind w:firstLine="0"/>
        <w:jc w:val="left"/>
      </w:pPr>
      <w:r>
        <w:rPr>
          <w:noProof/>
          <w:lang w:eastAsia="pl-PL"/>
        </w:rPr>
        <w:pict>
          <v:rect id="Prostokąt 33" o:spid="_x0000_s1027" style="position:absolute;margin-left:-3.7pt;margin-top:15.85pt;width:15.2pt;height:11.55pt;z-index:251657216;visibility:visible;v-text-anchor:middle" fillcolor="window" strokecolor="windowText" strokeweight="2pt"/>
        </w:pict>
      </w:r>
    </w:p>
    <w:p w:rsidR="005877A9" w:rsidRDefault="005877A9">
      <w:pPr>
        <w:pStyle w:val="Teksttreci0"/>
        <w:shd w:val="clear" w:color="auto" w:fill="auto"/>
        <w:spacing w:line="317" w:lineRule="exact"/>
        <w:ind w:left="360" w:hanging="360"/>
        <w:jc w:val="left"/>
      </w:pPr>
      <w:r>
        <w:t xml:space="preserve">       wybór oferty będzie prowadzić do powstania u zamawiającego obowiązku podatkowego w odniesieniu do następujących towarów lub usług:</w:t>
      </w:r>
    </w:p>
    <w:p w:rsidR="005877A9" w:rsidRDefault="005877A9">
      <w:pPr>
        <w:pStyle w:val="Teksttreci0"/>
        <w:shd w:val="clear" w:color="auto" w:fill="auto"/>
        <w:tabs>
          <w:tab w:val="left" w:leader="dot" w:pos="7999"/>
          <w:tab w:val="left" w:pos="8743"/>
        </w:tabs>
        <w:spacing w:line="317" w:lineRule="exact"/>
        <w:ind w:firstLine="0"/>
        <w:jc w:val="left"/>
      </w:pPr>
      <w:r>
        <w:tab/>
        <w:t xml:space="preserve"> których dostawa lub świadczenie będzie prowadzić do jego powstania. Wartość towaru lub usług powodująca obowiązek podatkowy u zamawiającego to …………………….. zł. netto.</w:t>
      </w:r>
    </w:p>
    <w:p w:rsidR="005877A9" w:rsidRDefault="005877A9">
      <w:pPr>
        <w:pStyle w:val="Teksttreci0"/>
        <w:shd w:val="clear" w:color="auto" w:fill="auto"/>
        <w:tabs>
          <w:tab w:val="left" w:leader="dot" w:pos="7999"/>
          <w:tab w:val="left" w:pos="8743"/>
        </w:tabs>
        <w:spacing w:line="317" w:lineRule="exact"/>
        <w:ind w:firstLine="0"/>
        <w:jc w:val="left"/>
        <w:rPr>
          <w:b/>
          <w:bCs/>
        </w:rPr>
      </w:pPr>
      <w:r>
        <w:rPr>
          <w:b/>
          <w:bCs/>
        </w:rPr>
        <w:t>Uwaga! W przypadku, gdy wykonawca nie zaznaczy żadnego z wariantów zamawiający przyjmie, że wybór oferty nie będzie prowadził do powstania obowiązku podatkowego po stronie zamawiającego.</w:t>
      </w:r>
    </w:p>
    <w:p w:rsidR="00CF7E0B" w:rsidRDefault="00CF7E0B">
      <w:pPr>
        <w:pStyle w:val="Teksttreci0"/>
        <w:shd w:val="clear" w:color="auto" w:fill="auto"/>
        <w:tabs>
          <w:tab w:val="left" w:leader="dot" w:pos="7999"/>
          <w:tab w:val="left" w:pos="8743"/>
        </w:tabs>
        <w:spacing w:line="317" w:lineRule="exact"/>
        <w:ind w:firstLine="0"/>
        <w:jc w:val="left"/>
        <w:rPr>
          <w:b/>
          <w:bCs/>
        </w:rPr>
      </w:pPr>
    </w:p>
    <w:p w:rsidR="005877A9" w:rsidRDefault="00C43A6E" w:rsidP="009C0709">
      <w:pPr>
        <w:pStyle w:val="Teksttreci0"/>
        <w:shd w:val="clear" w:color="auto" w:fill="auto"/>
        <w:tabs>
          <w:tab w:val="left" w:leader="dot" w:pos="7999"/>
          <w:tab w:val="left" w:pos="8743"/>
        </w:tabs>
        <w:spacing w:line="317" w:lineRule="exact"/>
        <w:ind w:firstLine="0"/>
        <w:jc w:val="both"/>
      </w:pPr>
      <w:r>
        <w:t xml:space="preserve">7.  </w:t>
      </w:r>
      <w:r w:rsidR="005877A9">
        <w:t>Oświadczam, że jestem małym / średnim przedsiębiorstwem*</w:t>
      </w:r>
    </w:p>
    <w:p w:rsidR="005877A9" w:rsidRDefault="005877A9" w:rsidP="009C0709">
      <w:pPr>
        <w:pStyle w:val="Teksttreci0"/>
        <w:shd w:val="clear" w:color="auto" w:fill="auto"/>
        <w:tabs>
          <w:tab w:val="left" w:leader="dot" w:pos="7999"/>
          <w:tab w:val="left" w:pos="8743"/>
        </w:tabs>
        <w:spacing w:line="317" w:lineRule="exact"/>
        <w:ind w:left="720" w:firstLine="0"/>
        <w:jc w:val="both"/>
      </w:pPr>
      <w:r>
        <w:t>……………………………………………………………………………….</w:t>
      </w:r>
    </w:p>
    <w:p w:rsidR="005877A9" w:rsidRDefault="00C43A6E" w:rsidP="009C0709">
      <w:pPr>
        <w:pStyle w:val="Teksttreci0"/>
        <w:shd w:val="clear" w:color="auto" w:fill="auto"/>
        <w:tabs>
          <w:tab w:val="left" w:leader="dot" w:pos="7999"/>
          <w:tab w:val="left" w:pos="8743"/>
        </w:tabs>
        <w:spacing w:line="317" w:lineRule="exact"/>
        <w:ind w:firstLine="0"/>
        <w:jc w:val="both"/>
      </w:pPr>
      <w:r>
        <w:t xml:space="preserve">8. </w:t>
      </w:r>
      <w:r w:rsidR="005877A9">
        <w:t>Oświadczamy, że informacje i dokumenty zawarte na stronach nr od………… do nr…….. stanowią tajemnicę przedsiębiorstwa w rozumieniu przepisów o zwalczaniu nieuczciwej konkurencji i zastrzegamy, że nie mogą być one udostępniane.</w:t>
      </w:r>
    </w:p>
    <w:p w:rsidR="005877A9" w:rsidRDefault="009C0709" w:rsidP="009C0709">
      <w:pPr>
        <w:pStyle w:val="Teksttreci0"/>
        <w:shd w:val="clear" w:color="auto" w:fill="auto"/>
        <w:tabs>
          <w:tab w:val="left" w:leader="dot" w:pos="7999"/>
          <w:tab w:val="left" w:pos="8743"/>
        </w:tabs>
        <w:spacing w:line="317" w:lineRule="exact"/>
        <w:ind w:firstLine="0"/>
        <w:jc w:val="both"/>
      </w:pPr>
      <w:r>
        <w:t xml:space="preserve">9. </w:t>
      </w:r>
      <w:r w:rsidR="005877A9">
        <w:t>Korespondencj</w:t>
      </w:r>
      <w:r>
        <w:t>ę</w:t>
      </w:r>
      <w:r w:rsidR="005877A9">
        <w:t xml:space="preserve"> w sprawie przedmiotowego postępowania należy kierować na poniższy adres:</w:t>
      </w:r>
    </w:p>
    <w:p w:rsidR="005877A9" w:rsidRDefault="005877A9" w:rsidP="009C0709">
      <w:pPr>
        <w:pStyle w:val="Teksttreci0"/>
        <w:shd w:val="clear" w:color="auto" w:fill="auto"/>
        <w:tabs>
          <w:tab w:val="left" w:leader="dot" w:pos="7999"/>
          <w:tab w:val="left" w:pos="8743"/>
        </w:tabs>
        <w:spacing w:line="317" w:lineRule="exact"/>
        <w:ind w:left="720" w:firstLine="0"/>
        <w:jc w:val="both"/>
      </w:pPr>
      <w:r>
        <w:t>Imię i nazwisko: …………………………………………………</w:t>
      </w:r>
    </w:p>
    <w:p w:rsidR="005877A9" w:rsidRDefault="005877A9" w:rsidP="009C0709">
      <w:pPr>
        <w:pStyle w:val="Teksttreci0"/>
        <w:shd w:val="clear" w:color="auto" w:fill="auto"/>
        <w:tabs>
          <w:tab w:val="left" w:leader="dot" w:pos="7999"/>
          <w:tab w:val="left" w:pos="8743"/>
        </w:tabs>
        <w:spacing w:line="317" w:lineRule="exact"/>
        <w:ind w:left="720" w:firstLine="0"/>
        <w:jc w:val="both"/>
      </w:pPr>
      <w:r>
        <w:t>Tel.: …………………………, fax: ………………………….., e-mail: ……………………</w:t>
      </w:r>
    </w:p>
    <w:p w:rsidR="005877A9" w:rsidRDefault="009C0709" w:rsidP="009C0709">
      <w:pPr>
        <w:pStyle w:val="Teksttreci0"/>
        <w:shd w:val="clear" w:color="auto" w:fill="auto"/>
        <w:tabs>
          <w:tab w:val="left" w:leader="dot" w:pos="7999"/>
          <w:tab w:val="left" w:pos="8743"/>
        </w:tabs>
        <w:spacing w:line="317" w:lineRule="exact"/>
        <w:ind w:firstLine="0"/>
        <w:jc w:val="both"/>
      </w:pPr>
      <w:r>
        <w:t xml:space="preserve">10. </w:t>
      </w:r>
      <w:r w:rsidR="005877A9">
        <w:t>Ofertę składamy na …………… stronach.</w:t>
      </w:r>
    </w:p>
    <w:p w:rsidR="005877A9" w:rsidRDefault="009C0709" w:rsidP="009C0709">
      <w:pPr>
        <w:pStyle w:val="Teksttreci0"/>
        <w:shd w:val="clear" w:color="auto" w:fill="auto"/>
        <w:tabs>
          <w:tab w:val="left" w:leader="dot" w:pos="7999"/>
          <w:tab w:val="left" w:pos="8743"/>
        </w:tabs>
        <w:spacing w:line="317" w:lineRule="exact"/>
        <w:ind w:firstLine="0"/>
        <w:jc w:val="both"/>
      </w:pPr>
      <w:r>
        <w:t xml:space="preserve">11. </w:t>
      </w:r>
      <w:r w:rsidR="005877A9">
        <w:t>Załącznikami do oferty, stanowiącymi jej integralna część są:</w:t>
      </w:r>
    </w:p>
    <w:p w:rsidR="005877A9" w:rsidRDefault="005877A9" w:rsidP="009C0709">
      <w:pPr>
        <w:pStyle w:val="Teksttreci0"/>
        <w:shd w:val="clear" w:color="auto" w:fill="auto"/>
        <w:tabs>
          <w:tab w:val="left" w:leader="dot" w:pos="7999"/>
          <w:tab w:val="left" w:pos="8743"/>
        </w:tabs>
        <w:spacing w:line="317" w:lineRule="exact"/>
        <w:ind w:left="720" w:firstLine="0"/>
        <w:jc w:val="both"/>
      </w:pPr>
      <w:r>
        <w:lastRenderedPageBreak/>
        <w:t>…………………………………………………………………………..</w:t>
      </w:r>
    </w:p>
    <w:p w:rsidR="005877A9" w:rsidRDefault="005877A9" w:rsidP="009C0709">
      <w:pPr>
        <w:pStyle w:val="Teksttreci0"/>
        <w:shd w:val="clear" w:color="auto" w:fill="auto"/>
        <w:tabs>
          <w:tab w:val="left" w:leader="dot" w:pos="7999"/>
          <w:tab w:val="left" w:pos="8743"/>
        </w:tabs>
        <w:spacing w:line="317" w:lineRule="exact"/>
        <w:ind w:left="720" w:firstLine="0"/>
        <w:jc w:val="both"/>
      </w:pPr>
      <w:r>
        <w:t>……………………………………………………………………………</w:t>
      </w:r>
    </w:p>
    <w:p w:rsidR="005877A9" w:rsidRDefault="005877A9" w:rsidP="009C0709">
      <w:pPr>
        <w:pStyle w:val="Teksttreci0"/>
        <w:shd w:val="clear" w:color="auto" w:fill="auto"/>
        <w:tabs>
          <w:tab w:val="left" w:leader="dot" w:pos="7999"/>
          <w:tab w:val="left" w:pos="8743"/>
        </w:tabs>
        <w:spacing w:line="317" w:lineRule="exact"/>
        <w:ind w:left="720" w:firstLine="0"/>
        <w:jc w:val="both"/>
      </w:pPr>
      <w:r>
        <w:t>……………………………………………………………………………</w:t>
      </w:r>
    </w:p>
    <w:p w:rsidR="005877A9" w:rsidRDefault="005877A9" w:rsidP="009C0709">
      <w:pPr>
        <w:pStyle w:val="Teksttreci0"/>
        <w:shd w:val="clear" w:color="auto" w:fill="auto"/>
        <w:tabs>
          <w:tab w:val="left" w:leader="dot" w:pos="7999"/>
          <w:tab w:val="left" w:pos="8743"/>
        </w:tabs>
        <w:spacing w:line="317" w:lineRule="exact"/>
        <w:ind w:left="720" w:firstLine="0"/>
        <w:jc w:val="both"/>
      </w:pPr>
      <w:r>
        <w:t>…………………………………………………………………………….</w:t>
      </w:r>
    </w:p>
    <w:p w:rsidR="005877A9" w:rsidRDefault="005877A9">
      <w:pPr>
        <w:pStyle w:val="Teksttreci0"/>
        <w:shd w:val="clear" w:color="auto" w:fill="auto"/>
        <w:tabs>
          <w:tab w:val="left" w:leader="dot" w:pos="7999"/>
          <w:tab w:val="left" w:pos="8743"/>
        </w:tabs>
        <w:spacing w:line="317" w:lineRule="exact"/>
        <w:ind w:left="1080" w:firstLine="0"/>
        <w:jc w:val="left"/>
        <w:rPr>
          <w:sz w:val="16"/>
          <w:szCs w:val="16"/>
        </w:rPr>
      </w:pPr>
    </w:p>
    <w:p w:rsidR="005877A9" w:rsidRDefault="005877A9">
      <w:pPr>
        <w:pStyle w:val="Teksttreci40"/>
        <w:numPr>
          <w:ilvl w:val="0"/>
          <w:numId w:val="36"/>
        </w:numPr>
        <w:shd w:val="clear" w:color="auto" w:fill="auto"/>
        <w:tabs>
          <w:tab w:val="left" w:pos="159"/>
        </w:tabs>
        <w:jc w:val="left"/>
      </w:pPr>
      <w:r>
        <w:t>Małe przedsiębiorstwo: przedsiębiorstwo, które zatrudnia mniej niż 50 osób i którego roczny obrót lub roczna suma bilansowa nie przekracza 10 milionów EUR.</w:t>
      </w:r>
    </w:p>
    <w:p w:rsidR="005877A9" w:rsidRDefault="005877A9">
      <w:pPr>
        <w:pStyle w:val="Teksttreci40"/>
        <w:numPr>
          <w:ilvl w:val="0"/>
          <w:numId w:val="36"/>
        </w:numPr>
        <w:shd w:val="clear" w:color="auto" w:fill="auto"/>
        <w:tabs>
          <w:tab w:val="left" w:pos="174"/>
        </w:tabs>
        <w:spacing w:line="230" w:lineRule="exact"/>
        <w:jc w:val="left"/>
      </w:pPr>
      <w:r>
        <w:t>Średnie przedsiębiorstwa: przedsiębiorstwa, które nie są mikroprzedsiębiorstwami ani małymi przedsiębiorstwami i które zatrudniają mniej niż 250 osób i których roczny obrót nie przekracza 50 milionów EUR lub roczna suma bilansowa nie przekracza 43 milionów EUR.</w:t>
      </w:r>
    </w:p>
    <w:p w:rsidR="005877A9" w:rsidRDefault="005877A9">
      <w:pPr>
        <w:pStyle w:val="Akapitzlist"/>
      </w:pPr>
    </w:p>
    <w:p w:rsidR="005877A9" w:rsidRDefault="005877A9">
      <w:pPr>
        <w:tabs>
          <w:tab w:val="left" w:pos="904"/>
        </w:tabs>
        <w:ind w:left="567" w:right="-8" w:hanging="567"/>
        <w:jc w:val="both"/>
        <w:rPr>
          <w:rFonts w:ascii="Times New Roman" w:hAnsi="Times New Roman" w:cs="Times New Roman"/>
          <w:b/>
          <w:bCs/>
        </w:rPr>
      </w:pPr>
      <w:r>
        <w:rPr>
          <w:rFonts w:ascii="Times New Roman" w:hAnsi="Times New Roman" w:cs="Times New Roman"/>
        </w:rPr>
        <w:t>12. Oświadczamy, że wypełniamy obowiązki informacyjne przewidziane w art.13 lub 14 RODO         wobec osób fizycznych, od których dane osobowe bezpośrednio lub pośrednio pozyskałem w celu ubiegania się o udzielenie zamówienia publicznego w niniejszym postępowaniu.*</w:t>
      </w:r>
    </w:p>
    <w:p w:rsidR="005877A9" w:rsidRDefault="005877A9">
      <w:pPr>
        <w:tabs>
          <w:tab w:val="left" w:pos="904"/>
        </w:tabs>
        <w:ind w:left="567" w:right="-8" w:hanging="567"/>
        <w:jc w:val="both"/>
        <w:rPr>
          <w:rFonts w:ascii="Times New Roman" w:hAnsi="Times New Roman" w:cs="Times New Roman"/>
        </w:rPr>
      </w:pPr>
      <w:r>
        <w:rPr>
          <w:rFonts w:ascii="Times New Roman" w:hAnsi="Times New Roman" w:cs="Times New Roman"/>
        </w:rPr>
        <w:t>13</w:t>
      </w:r>
      <w:r>
        <w:rPr>
          <w:rFonts w:ascii="Times New Roman" w:hAnsi="Times New Roman" w:cs="Times New Roman"/>
          <w:b/>
          <w:bCs/>
        </w:rPr>
        <w:t>.</w:t>
      </w:r>
      <w:r>
        <w:rPr>
          <w:rFonts w:ascii="Times New Roman" w:hAnsi="Times New Roman" w:cs="Times New Roman"/>
        </w:rPr>
        <w:t xml:space="preserve"> Oświadczamy, że wyrażamy zgodę na przetwarzanie danych osobowych zawartych w niniejszej ofercie do celów związanych z prowadzeniem postępowania o udzielenie zamówienia publicznego zgodnie z obowiązującymi przepisami w szczególności z ustawą z dnia 10 maja 2018r. o ochronie danych osobowych (Dz. U. z 2018r. , poz. 1000) oraz Rozporządzeniem Parlamentu Europejskiego i Rady (UE) 2016/679 z dnia 27 kwietnia 2016r. w sprawie ochrony osób fizycznych w związku z przetwarzaniem danych osobowych i w sprawie swobodnego przepływu takich danych oraz uchylenia dyrektywy 95/46/WE (ogólne rozporządzenie o ochronie danych).</w:t>
      </w:r>
    </w:p>
    <w:p w:rsidR="005877A9" w:rsidRDefault="005877A9">
      <w:pPr>
        <w:tabs>
          <w:tab w:val="left" w:pos="904"/>
        </w:tabs>
        <w:ind w:right="226"/>
        <w:jc w:val="both"/>
        <w:rPr>
          <w:rFonts w:ascii="Times New Roman" w:hAnsi="Times New Roman" w:cs="Times New Roman"/>
          <w:b/>
          <w:bCs/>
        </w:rPr>
      </w:pPr>
      <w:r>
        <w:rPr>
          <w:b/>
          <w:bCs/>
          <w:sz w:val="18"/>
          <w:szCs w:val="18"/>
        </w:rPr>
        <w:t>*Rozporządzenie</w:t>
      </w:r>
      <w:r>
        <w:rPr>
          <w:sz w:val="18"/>
          <w:szCs w:val="18"/>
        </w:rPr>
        <w:t xml:space="preserve"> Parlamentu Europejskiego i Rady (UE) 2016/679 z dnia 27 kwietnia 2016r. w sprawie ochrony osób fizycznych z związku z przetwarzaniem  danych osobowych i w sprawie swobodnego przepływu takich danych oraz uchylenia dyrektywy 95/46/WE (ogólne rozporządzenie o ochronie  danych)(Dz. Urz. UE L 119 z 04.05.2016, str.1).</w:t>
      </w:r>
    </w:p>
    <w:p w:rsidR="005877A9" w:rsidRDefault="005877A9">
      <w:pPr>
        <w:tabs>
          <w:tab w:val="left" w:pos="904"/>
        </w:tabs>
        <w:ind w:right="226"/>
        <w:jc w:val="both"/>
        <w:rPr>
          <w:rFonts w:ascii="Times New Roman" w:hAnsi="Times New Roman" w:cs="Times New Roman"/>
          <w:b/>
          <w:bCs/>
        </w:rPr>
      </w:pPr>
      <w:r>
        <w:rPr>
          <w:b/>
          <w:bCs/>
          <w:sz w:val="18"/>
          <w:szCs w:val="18"/>
        </w:rPr>
        <w:t>**W przypadku</w:t>
      </w:r>
      <w:r>
        <w:rPr>
          <w:sz w:val="18"/>
          <w:szCs w:val="18"/>
        </w:rPr>
        <w:t xml:space="preserve"> gdy wykonawca nie przekazuje danych osobowych innych niż bezpośrednio jego dotyczących lub zachodzi wyłączenie stosowania obowiązku informacyjnego, stosownie do art. 13 ust. 4 lub art.14 ust. 5 RODO treści oświadczenia wykonawca nie składa (usunięcie treści oświadczenia np. przez jego wykreślenie).</w:t>
      </w:r>
    </w:p>
    <w:p w:rsidR="005877A9" w:rsidRDefault="005877A9">
      <w:pPr>
        <w:pStyle w:val="Teksttreci20"/>
        <w:shd w:val="clear" w:color="auto" w:fill="auto"/>
        <w:spacing w:line="230" w:lineRule="exact"/>
        <w:ind w:firstLine="0"/>
        <w:jc w:val="left"/>
      </w:pPr>
    </w:p>
    <w:p w:rsidR="005877A9" w:rsidRDefault="005877A9">
      <w:pPr>
        <w:pStyle w:val="Teksttreci40"/>
        <w:shd w:val="clear" w:color="auto" w:fill="auto"/>
        <w:tabs>
          <w:tab w:val="left" w:pos="174"/>
        </w:tabs>
        <w:spacing w:line="230" w:lineRule="exact"/>
        <w:jc w:val="left"/>
      </w:pPr>
    </w:p>
    <w:p w:rsidR="005877A9" w:rsidRDefault="005877A9">
      <w:pPr>
        <w:pStyle w:val="Teksttreci20"/>
        <w:shd w:val="clear" w:color="auto" w:fill="auto"/>
        <w:spacing w:line="230" w:lineRule="exact"/>
        <w:ind w:firstLine="0"/>
        <w:jc w:val="left"/>
      </w:pPr>
      <w:r>
        <w:t>……………………………………………………………………………………</w:t>
      </w:r>
    </w:p>
    <w:p w:rsidR="005877A9" w:rsidRDefault="005877A9">
      <w:pPr>
        <w:pStyle w:val="Teksttreci0"/>
        <w:shd w:val="clear" w:color="auto" w:fill="auto"/>
        <w:tabs>
          <w:tab w:val="left" w:leader="dot" w:pos="7999"/>
          <w:tab w:val="left" w:pos="8743"/>
        </w:tabs>
        <w:spacing w:line="317" w:lineRule="exact"/>
        <w:ind w:left="720" w:firstLine="0"/>
        <w:jc w:val="left"/>
        <w:rPr>
          <w:sz w:val="16"/>
          <w:szCs w:val="16"/>
        </w:rPr>
      </w:pPr>
      <w:r>
        <w:rPr>
          <w:sz w:val="16"/>
          <w:szCs w:val="16"/>
        </w:rPr>
        <w:t>(data i czytelny podpis uprawnionego przedstawiciela (i) Wykonawcy)</w:t>
      </w:r>
    </w:p>
    <w:p w:rsidR="005877A9" w:rsidRDefault="005877A9">
      <w:pPr>
        <w:widowControl/>
        <w:suppressAutoHyphens w:val="0"/>
        <w:autoSpaceDN/>
        <w:jc w:val="right"/>
        <w:textAlignment w:val="auto"/>
        <w:rPr>
          <w:rFonts w:ascii="Times New Roman" w:hAnsi="Times New Roman" w:cs="Times New Roman"/>
          <w:color w:val="000000"/>
          <w:lang w:eastAsia="zh-CN"/>
        </w:rPr>
      </w:pPr>
      <w:r>
        <w:rPr>
          <w:rFonts w:ascii="Times New Roman" w:hAnsi="Times New Roman" w:cs="Times New Roman"/>
          <w:color w:val="000000"/>
        </w:rPr>
        <w:br w:type="page"/>
      </w:r>
    </w:p>
    <w:p w:rsidR="005877A9" w:rsidRDefault="005877A9">
      <w:pPr>
        <w:pStyle w:val="Standard"/>
        <w:spacing w:line="276" w:lineRule="auto"/>
        <w:rPr>
          <w:rFonts w:ascii="Times New Roman" w:hAnsi="Times New Roman" w:cs="Times New Roman"/>
          <w:color w:val="000000"/>
          <w:sz w:val="22"/>
          <w:szCs w:val="22"/>
        </w:rPr>
      </w:pPr>
    </w:p>
    <w:p w:rsidR="005877A9" w:rsidRDefault="005877A9">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PIECZĄTKA FIRMOWA WYKONAWCY</w:t>
      </w:r>
    </w:p>
    <w:p w:rsidR="005877A9" w:rsidRDefault="005877A9">
      <w:pPr>
        <w:pStyle w:val="Standard"/>
        <w:spacing w:line="276" w:lineRule="auto"/>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Załącznik nr </w:t>
      </w:r>
      <w:r w:rsidR="005216A7">
        <w:rPr>
          <w:rFonts w:ascii="Times New Roman" w:hAnsi="Times New Roman" w:cs="Times New Roman"/>
          <w:b/>
          <w:bCs/>
          <w:color w:val="000000"/>
          <w:sz w:val="22"/>
          <w:szCs w:val="22"/>
        </w:rPr>
        <w:t>4</w:t>
      </w:r>
    </w:p>
    <w:p w:rsidR="005877A9" w:rsidRDefault="005877A9">
      <w:pPr>
        <w:pStyle w:val="Standard"/>
        <w:spacing w:line="276" w:lineRule="auto"/>
        <w:rPr>
          <w:rFonts w:ascii="Times New Roman" w:hAnsi="Times New Roman" w:cs="Times New Roman"/>
          <w:b/>
          <w:bCs/>
          <w:color w:val="000000"/>
          <w:sz w:val="22"/>
          <w:szCs w:val="22"/>
        </w:rPr>
      </w:pPr>
    </w:p>
    <w:p w:rsidR="005877A9" w:rsidRDefault="005877A9">
      <w:pPr>
        <w:pStyle w:val="Standard"/>
        <w:spacing w:line="276" w:lineRule="auto"/>
        <w:rPr>
          <w:rFonts w:ascii="Times New Roman" w:hAnsi="Times New Roman" w:cs="Times New Roman"/>
          <w:b/>
          <w:bCs/>
          <w:color w:val="000000"/>
          <w:sz w:val="22"/>
          <w:szCs w:val="22"/>
        </w:rPr>
      </w:pPr>
    </w:p>
    <w:p w:rsidR="005877A9" w:rsidRDefault="005877A9">
      <w:pPr>
        <w:pStyle w:val="Standard"/>
        <w:spacing w:line="276" w:lineRule="auto"/>
        <w:jc w:val="center"/>
        <w:rPr>
          <w:rFonts w:ascii="Times New Roman" w:hAnsi="Times New Roman" w:cs="Times New Roman"/>
          <w:color w:val="000000"/>
          <w:sz w:val="22"/>
          <w:szCs w:val="22"/>
        </w:rPr>
      </w:pPr>
      <w:r>
        <w:rPr>
          <w:rFonts w:ascii="Times New Roman" w:hAnsi="Times New Roman" w:cs="Times New Roman"/>
          <w:color w:val="000000"/>
          <w:sz w:val="22"/>
          <w:szCs w:val="22"/>
        </w:rPr>
        <w:t>OŚWIADCZENIE O PRZYNALEŻNOŚCI DO GRUPY KAPITAŁOWEJ</w:t>
      </w:r>
    </w:p>
    <w:p w:rsidR="005877A9" w:rsidRDefault="005877A9">
      <w:pPr>
        <w:pStyle w:val="Standard"/>
        <w:spacing w:line="276" w:lineRule="auto"/>
        <w:rPr>
          <w:rFonts w:ascii="Times New Roman" w:hAnsi="Times New Roman" w:cs="Times New Roman"/>
          <w:color w:val="000000"/>
          <w:sz w:val="22"/>
          <w:szCs w:val="22"/>
        </w:rPr>
      </w:pPr>
    </w:p>
    <w:p w:rsidR="005877A9" w:rsidRDefault="005877A9">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My, niżej podpisani</w:t>
      </w:r>
    </w:p>
    <w:p w:rsidR="005877A9" w:rsidRDefault="005877A9">
      <w:pPr>
        <w:pStyle w:val="Standard"/>
        <w:spacing w:line="276" w:lineRule="auto"/>
        <w:rPr>
          <w:rFonts w:ascii="Times New Roman" w:hAnsi="Times New Roman" w:cs="Times New Roman"/>
          <w:color w:val="000000"/>
          <w:sz w:val="22"/>
          <w:szCs w:val="22"/>
        </w:rPr>
      </w:pPr>
    </w:p>
    <w:p w:rsidR="005877A9" w:rsidRDefault="005877A9">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5877A9" w:rsidRDefault="005877A9">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(osoba reprezentująca wykonawcę)</w:t>
      </w:r>
    </w:p>
    <w:p w:rsidR="005877A9" w:rsidRDefault="005877A9">
      <w:pPr>
        <w:pStyle w:val="Standard"/>
        <w:spacing w:line="276" w:lineRule="auto"/>
        <w:rPr>
          <w:rFonts w:ascii="Times New Roman" w:hAnsi="Times New Roman" w:cs="Times New Roman"/>
          <w:color w:val="000000"/>
          <w:sz w:val="22"/>
          <w:szCs w:val="22"/>
        </w:rPr>
      </w:pPr>
    </w:p>
    <w:p w:rsidR="005877A9" w:rsidRDefault="005877A9">
      <w:pPr>
        <w:pStyle w:val="Standard"/>
        <w:tabs>
          <w:tab w:val="left" w:pos="1560"/>
          <w:tab w:val="left" w:pos="2835"/>
          <w:tab w:val="left" w:pos="7513"/>
        </w:tabs>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działając w imieniu</w:t>
      </w:r>
    </w:p>
    <w:p w:rsidR="005877A9" w:rsidRDefault="005877A9">
      <w:pPr>
        <w:pStyle w:val="Standard"/>
        <w:spacing w:line="276" w:lineRule="auto"/>
        <w:rPr>
          <w:rFonts w:ascii="Times New Roman" w:hAnsi="Times New Roman" w:cs="Times New Roman"/>
          <w:color w:val="000000"/>
          <w:sz w:val="22"/>
          <w:szCs w:val="22"/>
        </w:rPr>
      </w:pPr>
    </w:p>
    <w:p w:rsidR="005877A9" w:rsidRDefault="005877A9">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w:t>
      </w:r>
    </w:p>
    <w:p w:rsidR="005877A9" w:rsidRDefault="005877A9">
      <w:pPr>
        <w:pStyle w:val="Standard"/>
        <w:spacing w:line="276" w:lineRule="auto"/>
        <w:rPr>
          <w:rFonts w:ascii="Times New Roman" w:hAnsi="Times New Roman" w:cs="Times New Roman"/>
          <w:color w:val="000000"/>
          <w:sz w:val="22"/>
          <w:szCs w:val="22"/>
        </w:rPr>
      </w:pPr>
      <w:r>
        <w:rPr>
          <w:rFonts w:ascii="Times New Roman" w:hAnsi="Times New Roman" w:cs="Times New Roman"/>
          <w:color w:val="000000"/>
          <w:sz w:val="22"/>
          <w:szCs w:val="22"/>
        </w:rPr>
        <w:t xml:space="preserve">                (nazwa wykonawcy ) </w:t>
      </w:r>
    </w:p>
    <w:p w:rsidR="005877A9" w:rsidRDefault="005877A9">
      <w:pPr>
        <w:pStyle w:val="Standard"/>
        <w:spacing w:line="276" w:lineRule="auto"/>
        <w:rPr>
          <w:rFonts w:ascii="Times New Roman" w:hAnsi="Times New Roman" w:cs="Times New Roman"/>
          <w:color w:val="000000"/>
          <w:sz w:val="22"/>
          <w:szCs w:val="22"/>
        </w:rPr>
      </w:pPr>
    </w:p>
    <w:p w:rsidR="005877A9" w:rsidRDefault="005877A9">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Oświadczamy,  że Wykonawca  </w:t>
      </w:r>
      <w:r>
        <w:rPr>
          <w:rFonts w:ascii="Times New Roman" w:hAnsi="Times New Roman" w:cs="Times New Roman"/>
          <w:color w:val="000000"/>
          <w:sz w:val="22"/>
          <w:szCs w:val="22"/>
        </w:rPr>
        <w:t>………………………….…………</w:t>
      </w:r>
    </w:p>
    <w:p w:rsidR="005877A9" w:rsidRDefault="005877A9">
      <w:pPr>
        <w:pStyle w:val="Standard"/>
        <w:spacing w:line="276" w:lineRule="auto"/>
        <w:rPr>
          <w:rFonts w:ascii="Times New Roman" w:hAnsi="Times New Roman" w:cs="Times New Roman"/>
          <w:b/>
          <w:bCs/>
          <w:color w:val="000000"/>
          <w:sz w:val="22"/>
          <w:szCs w:val="22"/>
        </w:rPr>
      </w:pPr>
    </w:p>
    <w:p w:rsidR="005877A9" w:rsidRDefault="005877A9">
      <w:pPr>
        <w:pStyle w:val="Standard"/>
        <w:spacing w:line="276" w:lineRule="auto"/>
        <w:rPr>
          <w:rFonts w:ascii="Times New Roman" w:hAnsi="Times New Roman" w:cs="Times New Roman"/>
          <w:b/>
          <w:bCs/>
          <w:color w:val="000000"/>
          <w:sz w:val="22"/>
          <w:szCs w:val="22"/>
        </w:rPr>
      </w:pPr>
      <w:r>
        <w:rPr>
          <w:rFonts w:ascii="Times New Roman" w:hAnsi="Times New Roman" w:cs="Times New Roman"/>
          <w:b/>
          <w:bCs/>
          <w:color w:val="000000"/>
          <w:sz w:val="22"/>
          <w:szCs w:val="22"/>
        </w:rPr>
        <w:t>*  należy / nie należy do grupy kapitałowej.</w:t>
      </w:r>
    </w:p>
    <w:p w:rsidR="005877A9" w:rsidRDefault="005877A9">
      <w:pPr>
        <w:pStyle w:val="Standard"/>
        <w:spacing w:line="276" w:lineRule="auto"/>
        <w:rPr>
          <w:rFonts w:ascii="Times New Roman" w:hAnsi="Times New Roman" w:cs="Times New Roman"/>
          <w:b/>
          <w:bCs/>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Lista podmiotów należących do grupy kapitałowej Wykonawcy(dotyczy wyłącznie wykonawców, którzy złożyli swoje oferty w postępowaniu):</w:t>
      </w:r>
    </w:p>
    <w:p w:rsidR="005877A9" w:rsidRDefault="005877A9">
      <w:pPr>
        <w:pStyle w:val="Standard"/>
        <w:spacing w:line="276" w:lineRule="auto"/>
        <w:jc w:val="both"/>
        <w:rPr>
          <w:rFonts w:ascii="Times New Roman" w:hAnsi="Times New Roman" w:cs="Times New Roman"/>
          <w:b/>
          <w:bCs/>
          <w:color w:val="000000"/>
          <w:sz w:val="22"/>
          <w:szCs w:val="22"/>
        </w:rPr>
      </w:pP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1.</w:t>
      </w:r>
      <w:r>
        <w:rPr>
          <w:rFonts w:ascii="Times New Roman" w:hAnsi="Times New Roman" w:cs="Times New Roman"/>
          <w:color w:val="000000"/>
          <w:sz w:val="22"/>
          <w:szCs w:val="22"/>
        </w:rPr>
        <w:t xml:space="preserve">  ……………………………………………………………………</w:t>
      </w:r>
    </w:p>
    <w:p w:rsidR="005877A9" w:rsidRDefault="005877A9">
      <w:pPr>
        <w:pStyle w:val="Standard"/>
        <w:spacing w:line="276" w:lineRule="auto"/>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2.</w:t>
      </w:r>
      <w:r>
        <w:rPr>
          <w:rFonts w:ascii="Times New Roman" w:hAnsi="Times New Roman" w:cs="Times New Roman"/>
          <w:color w:val="000000"/>
          <w:sz w:val="22"/>
          <w:szCs w:val="22"/>
        </w:rPr>
        <w:t xml:space="preserve">  ……………………………………………………………………</w:t>
      </w: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color w:val="000000"/>
          <w:sz w:val="22"/>
          <w:szCs w:val="22"/>
        </w:rPr>
      </w:pPr>
      <w:r>
        <w:rPr>
          <w:rFonts w:ascii="Times New Roman" w:hAnsi="Times New Roman" w:cs="Times New Roman"/>
          <w:b/>
          <w:bCs/>
          <w:color w:val="000000"/>
          <w:sz w:val="22"/>
          <w:szCs w:val="22"/>
        </w:rPr>
        <w:t>3.</w:t>
      </w:r>
      <w:r>
        <w:rPr>
          <w:rFonts w:ascii="Times New Roman" w:hAnsi="Times New Roman" w:cs="Times New Roman"/>
          <w:color w:val="000000"/>
          <w:sz w:val="22"/>
          <w:szCs w:val="22"/>
        </w:rPr>
        <w:t xml:space="preserve">  ………………………………..………………………………….</w:t>
      </w: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jc w:val="both"/>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w związku z powyższym na dzień składania ofert nie podlegamy wykluczeniu z postępowania </w:t>
      </w:r>
      <w:r>
        <w:rPr>
          <w:rFonts w:ascii="Times New Roman" w:hAnsi="Times New Roman" w:cs="Times New Roman"/>
          <w:b/>
          <w:bCs/>
          <w:color w:val="000000"/>
          <w:sz w:val="22"/>
          <w:szCs w:val="22"/>
        </w:rPr>
        <w:br/>
        <w:t xml:space="preserve">o udzielenie zamówienia  na  podstawie  art. 24 ust. 1 pkt 23  ustawy  Pzp. </w:t>
      </w: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ind w:left="-180" w:firstLine="180"/>
        <w:rPr>
          <w:rFonts w:ascii="Times New Roman" w:hAnsi="Times New Roman" w:cs="Times New Roman"/>
          <w:color w:val="000000"/>
          <w:sz w:val="22"/>
          <w:szCs w:val="22"/>
        </w:rPr>
      </w:pPr>
      <w:r>
        <w:rPr>
          <w:rFonts w:ascii="Times New Roman" w:hAnsi="Times New Roman" w:cs="Times New Roman"/>
          <w:color w:val="000000"/>
          <w:sz w:val="22"/>
          <w:szCs w:val="22"/>
        </w:rPr>
        <w:t xml:space="preserve">  ……………………………                                                      ………………………………………</w:t>
      </w:r>
    </w:p>
    <w:p w:rsidR="005877A9" w:rsidRDefault="005877A9">
      <w:pPr>
        <w:pStyle w:val="Standard"/>
        <w:spacing w:line="276" w:lineRule="auto"/>
        <w:ind w:left="5220" w:firstLine="360"/>
        <w:jc w:val="both"/>
        <w:rPr>
          <w:rFonts w:ascii="Times New Roman" w:hAnsi="Times New Roman" w:cs="Times New Roman"/>
          <w:color w:val="000000"/>
          <w:sz w:val="22"/>
          <w:szCs w:val="22"/>
        </w:rPr>
      </w:pPr>
    </w:p>
    <w:p w:rsidR="005877A9" w:rsidRDefault="005877A9">
      <w:pPr>
        <w:pStyle w:val="Standard"/>
        <w:spacing w:line="276" w:lineRule="auto"/>
        <w:ind w:left="180" w:firstLine="18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data ,  miejscowość                                                             podpis i pieczęć osoby uprawnionej</w:t>
      </w:r>
    </w:p>
    <w:p w:rsidR="005877A9" w:rsidRDefault="005877A9">
      <w:pPr>
        <w:pStyle w:val="Standard"/>
        <w:spacing w:line="276" w:lineRule="auto"/>
        <w:ind w:left="5220" w:firstLine="360"/>
        <w:jc w:val="both"/>
        <w:rPr>
          <w:rFonts w:ascii="Times New Roman" w:hAnsi="Times New Roman" w:cs="Times New Roman"/>
          <w:color w:val="000000"/>
          <w:sz w:val="22"/>
          <w:szCs w:val="22"/>
        </w:rPr>
      </w:pPr>
      <w:r>
        <w:rPr>
          <w:rFonts w:ascii="Times New Roman" w:hAnsi="Times New Roman" w:cs="Times New Roman"/>
          <w:color w:val="000000"/>
          <w:sz w:val="22"/>
          <w:szCs w:val="22"/>
        </w:rPr>
        <w:t xml:space="preserve"> do reprezentowania Wykonawcy  </w:t>
      </w:r>
    </w:p>
    <w:p w:rsidR="005877A9" w:rsidRDefault="005877A9">
      <w:pPr>
        <w:pStyle w:val="Standard"/>
        <w:spacing w:line="276" w:lineRule="auto"/>
        <w:rPr>
          <w:rFonts w:ascii="Times New Roman" w:hAnsi="Times New Roman" w:cs="Times New Roman"/>
          <w:color w:val="000000"/>
          <w:sz w:val="22"/>
          <w:szCs w:val="22"/>
        </w:rPr>
      </w:pPr>
    </w:p>
    <w:p w:rsidR="005877A9" w:rsidRDefault="005877A9">
      <w:pPr>
        <w:pStyle w:val="Standard"/>
        <w:spacing w:line="276" w:lineRule="auto"/>
        <w:jc w:val="right"/>
        <w:rPr>
          <w:rFonts w:ascii="Times New Roman" w:hAnsi="Times New Roman" w:cs="Times New Roman"/>
          <w:b/>
          <w:bCs/>
          <w:color w:val="000000"/>
          <w:sz w:val="22"/>
          <w:szCs w:val="22"/>
        </w:rPr>
      </w:pPr>
    </w:p>
    <w:p w:rsidR="009C0709" w:rsidRDefault="009C0709">
      <w:pPr>
        <w:pStyle w:val="Standard"/>
        <w:spacing w:line="276" w:lineRule="auto"/>
        <w:ind w:firstLine="360"/>
        <w:jc w:val="right"/>
        <w:rPr>
          <w:rFonts w:ascii="Times New Roman" w:hAnsi="Times New Roman" w:cs="Times New Roman"/>
          <w:b/>
          <w:bCs/>
          <w:color w:val="000000"/>
          <w:sz w:val="22"/>
          <w:szCs w:val="22"/>
        </w:rPr>
      </w:pPr>
    </w:p>
    <w:p w:rsidR="005877A9" w:rsidRDefault="005877A9">
      <w:pPr>
        <w:pStyle w:val="Standard"/>
        <w:spacing w:line="276" w:lineRule="auto"/>
        <w:ind w:firstLine="360"/>
        <w:jc w:val="right"/>
        <w:rPr>
          <w:rFonts w:ascii="Times New Roman" w:hAnsi="Times New Roman" w:cs="Times New Roman"/>
          <w:b/>
          <w:bCs/>
          <w:color w:val="000000"/>
          <w:sz w:val="22"/>
          <w:szCs w:val="22"/>
        </w:rPr>
      </w:pPr>
      <w:r>
        <w:rPr>
          <w:rFonts w:ascii="Times New Roman" w:hAnsi="Times New Roman" w:cs="Times New Roman"/>
          <w:b/>
          <w:bCs/>
          <w:color w:val="000000"/>
          <w:sz w:val="22"/>
          <w:szCs w:val="22"/>
        </w:rPr>
        <w:t xml:space="preserve">Załączniki nr </w:t>
      </w:r>
      <w:r w:rsidR="005216A7">
        <w:rPr>
          <w:rFonts w:ascii="Times New Roman" w:hAnsi="Times New Roman" w:cs="Times New Roman"/>
          <w:b/>
          <w:bCs/>
          <w:color w:val="000000"/>
          <w:sz w:val="22"/>
          <w:szCs w:val="22"/>
        </w:rPr>
        <w:t>2</w:t>
      </w:r>
      <w:r>
        <w:rPr>
          <w:rFonts w:ascii="Times New Roman" w:hAnsi="Times New Roman" w:cs="Times New Roman"/>
          <w:b/>
          <w:bCs/>
          <w:color w:val="000000"/>
          <w:sz w:val="22"/>
          <w:szCs w:val="22"/>
        </w:rPr>
        <w:t xml:space="preserve"> </w:t>
      </w: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pStyle w:val="Standard"/>
        <w:spacing w:line="276" w:lineRule="auto"/>
        <w:ind w:firstLine="360"/>
        <w:jc w:val="both"/>
        <w:rPr>
          <w:rFonts w:ascii="Times New Roman" w:hAnsi="Times New Roman" w:cs="Times New Roman"/>
          <w:color w:val="000000"/>
          <w:sz w:val="22"/>
          <w:szCs w:val="22"/>
        </w:rPr>
      </w:pPr>
    </w:p>
    <w:p w:rsidR="005877A9" w:rsidRDefault="005877A9">
      <w:pPr>
        <w:spacing w:after="0"/>
        <w:ind w:left="5246" w:firstLine="708"/>
        <w:jc w:val="center"/>
        <w:rPr>
          <w:rFonts w:ascii="Arial" w:hAnsi="Arial" w:cs="Arial"/>
          <w:b/>
          <w:bCs/>
          <w:sz w:val="20"/>
          <w:szCs w:val="20"/>
        </w:rPr>
      </w:pPr>
      <w:r>
        <w:rPr>
          <w:rFonts w:ascii="Arial" w:hAnsi="Arial" w:cs="Arial"/>
          <w:b/>
          <w:bCs/>
          <w:sz w:val="20"/>
          <w:szCs w:val="20"/>
        </w:rPr>
        <w:t>Zamawiający:</w:t>
      </w:r>
    </w:p>
    <w:p w:rsidR="005877A9" w:rsidRPr="005F0B09" w:rsidRDefault="005877A9">
      <w:pPr>
        <w:spacing w:after="0"/>
        <w:ind w:left="5953" w:firstLine="419"/>
        <w:rPr>
          <w:rFonts w:ascii="Arial" w:eastAsia="TTE17FFBD0t00" w:hAnsi="Arial" w:cs="Arial"/>
          <w:sz w:val="20"/>
          <w:szCs w:val="20"/>
        </w:rPr>
      </w:pPr>
      <w:r w:rsidRPr="005F0B09">
        <w:rPr>
          <w:rFonts w:ascii="Arial" w:eastAsia="TTE17FFBD0t00" w:hAnsi="Arial" w:cs="Arial"/>
          <w:sz w:val="20"/>
          <w:szCs w:val="20"/>
        </w:rPr>
        <w:t xml:space="preserve">Gmina </w:t>
      </w:r>
      <w:r w:rsidR="009C0709" w:rsidRPr="005F0B09">
        <w:rPr>
          <w:rFonts w:ascii="Arial" w:eastAsia="TTE17FFBD0t00" w:hAnsi="Arial" w:cs="Arial"/>
          <w:sz w:val="20"/>
          <w:szCs w:val="20"/>
        </w:rPr>
        <w:t>Kazanów</w:t>
      </w:r>
    </w:p>
    <w:p w:rsidR="009C0709" w:rsidRPr="005F0B09" w:rsidRDefault="009C0709">
      <w:pPr>
        <w:spacing w:after="0"/>
        <w:ind w:left="5953" w:firstLine="419"/>
        <w:rPr>
          <w:rFonts w:ascii="Arial" w:eastAsia="TTE17FFBD0t00" w:hAnsi="Arial" w:cs="Arial"/>
          <w:sz w:val="20"/>
          <w:szCs w:val="20"/>
        </w:rPr>
      </w:pPr>
      <w:r w:rsidRPr="005F0B09">
        <w:rPr>
          <w:rFonts w:ascii="Arial" w:eastAsia="TTE17FFBD0t00" w:hAnsi="Arial" w:cs="Arial"/>
          <w:sz w:val="20"/>
          <w:szCs w:val="20"/>
        </w:rPr>
        <w:t>ul. Plac P</w:t>
      </w:r>
      <w:r w:rsidR="00CE1E45" w:rsidRPr="005F0B09">
        <w:rPr>
          <w:rFonts w:ascii="Arial" w:eastAsia="TTE17FFBD0t00" w:hAnsi="Arial" w:cs="Arial"/>
          <w:sz w:val="20"/>
          <w:szCs w:val="20"/>
        </w:rPr>
        <w:t>artyzantów</w:t>
      </w:r>
      <w:r w:rsidRPr="005F0B09">
        <w:rPr>
          <w:rFonts w:ascii="Arial" w:eastAsia="TTE17FFBD0t00" w:hAnsi="Arial" w:cs="Arial"/>
          <w:sz w:val="20"/>
          <w:szCs w:val="20"/>
        </w:rPr>
        <w:t xml:space="preserve"> 28</w:t>
      </w:r>
    </w:p>
    <w:p w:rsidR="005877A9" w:rsidRPr="005F0B09" w:rsidRDefault="005877A9" w:rsidP="009C0709">
      <w:pPr>
        <w:spacing w:after="0"/>
        <w:ind w:left="5664" w:firstLine="708"/>
        <w:rPr>
          <w:rFonts w:ascii="Arial" w:hAnsi="Arial" w:cs="Arial"/>
          <w:sz w:val="20"/>
          <w:szCs w:val="20"/>
        </w:rPr>
      </w:pPr>
      <w:r w:rsidRPr="005F0B09">
        <w:rPr>
          <w:rFonts w:ascii="Arial" w:eastAsia="TTE17FFBD0t00" w:hAnsi="Arial" w:cs="Arial"/>
          <w:sz w:val="20"/>
          <w:szCs w:val="20"/>
        </w:rPr>
        <w:t>26-7</w:t>
      </w:r>
      <w:r w:rsidR="009C0709" w:rsidRPr="005F0B09">
        <w:rPr>
          <w:rFonts w:ascii="Arial" w:eastAsia="TTE17FFBD0t00" w:hAnsi="Arial" w:cs="Arial"/>
          <w:sz w:val="20"/>
          <w:szCs w:val="20"/>
        </w:rPr>
        <w:t>13</w:t>
      </w:r>
      <w:r w:rsidR="00CE1E45" w:rsidRPr="005F0B09">
        <w:rPr>
          <w:rFonts w:ascii="Arial" w:eastAsia="TTE17FFBD0t00" w:hAnsi="Arial" w:cs="Arial"/>
          <w:sz w:val="20"/>
          <w:szCs w:val="20"/>
        </w:rPr>
        <w:t xml:space="preserve"> </w:t>
      </w:r>
      <w:r w:rsidR="009C0709" w:rsidRPr="005F0B09">
        <w:rPr>
          <w:rFonts w:ascii="Arial" w:eastAsia="TTE17FFBD0t00" w:hAnsi="Arial" w:cs="Arial"/>
          <w:sz w:val="20"/>
          <w:szCs w:val="20"/>
        </w:rPr>
        <w:t>Kazanów</w:t>
      </w:r>
      <w:r w:rsidRPr="005F0B09">
        <w:rPr>
          <w:rFonts w:ascii="Arial" w:eastAsia="TTE17FFBD0t00" w:hAnsi="Arial" w:cs="Arial"/>
          <w:sz w:val="20"/>
          <w:szCs w:val="20"/>
        </w:rPr>
        <w:br/>
      </w:r>
    </w:p>
    <w:p w:rsidR="005877A9" w:rsidRDefault="005877A9">
      <w:pPr>
        <w:spacing w:after="0"/>
        <w:ind w:right="5953"/>
        <w:jc w:val="center"/>
        <w:rPr>
          <w:rFonts w:ascii="Arial" w:hAnsi="Arial" w:cs="Arial"/>
          <w:b/>
          <w:bCs/>
          <w:sz w:val="20"/>
          <w:szCs w:val="20"/>
        </w:rPr>
      </w:pPr>
      <w:r>
        <w:rPr>
          <w:rFonts w:ascii="Arial" w:hAnsi="Arial" w:cs="Arial"/>
          <w:b/>
          <w:bCs/>
          <w:sz w:val="20"/>
          <w:szCs w:val="20"/>
        </w:rPr>
        <w:t>Wykonawca:</w:t>
      </w:r>
    </w:p>
    <w:p w:rsidR="005877A9" w:rsidRDefault="005877A9">
      <w:pPr>
        <w:spacing w:after="0"/>
        <w:ind w:right="5954"/>
        <w:rPr>
          <w:rFonts w:ascii="Arial" w:hAnsi="Arial" w:cs="Arial"/>
          <w:sz w:val="20"/>
          <w:szCs w:val="20"/>
        </w:rPr>
      </w:pPr>
      <w:r>
        <w:rPr>
          <w:rFonts w:ascii="Arial" w:hAnsi="Arial" w:cs="Arial"/>
          <w:sz w:val="20"/>
          <w:szCs w:val="20"/>
        </w:rPr>
        <w:t>………………………………………</w:t>
      </w:r>
    </w:p>
    <w:p w:rsidR="005877A9" w:rsidRDefault="005877A9">
      <w:pPr>
        <w:ind w:right="5953"/>
        <w:jc w:val="center"/>
        <w:rPr>
          <w:rFonts w:ascii="Arial" w:hAnsi="Arial" w:cs="Arial"/>
          <w:i/>
          <w:iCs/>
          <w:sz w:val="20"/>
          <w:szCs w:val="20"/>
        </w:rPr>
      </w:pPr>
      <w:r>
        <w:rPr>
          <w:rFonts w:ascii="Arial" w:hAnsi="Arial" w:cs="Arial"/>
          <w:i/>
          <w:iCs/>
          <w:sz w:val="20"/>
          <w:szCs w:val="20"/>
        </w:rPr>
        <w:t>(pełna nazwa/firma, adres, w zależności od podmiotu: NIP/PESEL, KRS/CEiDG)</w:t>
      </w:r>
    </w:p>
    <w:p w:rsidR="005877A9" w:rsidRDefault="005877A9">
      <w:pPr>
        <w:spacing w:after="0"/>
        <w:rPr>
          <w:rFonts w:ascii="Arial" w:hAnsi="Arial" w:cs="Arial"/>
          <w:sz w:val="20"/>
          <w:szCs w:val="20"/>
          <w:u w:val="single"/>
        </w:rPr>
      </w:pPr>
      <w:r>
        <w:rPr>
          <w:rFonts w:ascii="Arial" w:hAnsi="Arial" w:cs="Arial"/>
          <w:sz w:val="20"/>
          <w:szCs w:val="20"/>
          <w:u w:val="single"/>
        </w:rPr>
        <w:t>reprezentowany przez:</w:t>
      </w:r>
    </w:p>
    <w:p w:rsidR="005877A9" w:rsidRDefault="005877A9">
      <w:pPr>
        <w:spacing w:after="0"/>
        <w:ind w:right="5954"/>
        <w:rPr>
          <w:rFonts w:ascii="Arial" w:hAnsi="Arial" w:cs="Arial"/>
          <w:sz w:val="20"/>
          <w:szCs w:val="20"/>
        </w:rPr>
      </w:pPr>
      <w:r>
        <w:rPr>
          <w:rFonts w:ascii="Arial" w:hAnsi="Arial" w:cs="Arial"/>
          <w:sz w:val="20"/>
          <w:szCs w:val="20"/>
        </w:rPr>
        <w:t>………………………………………</w:t>
      </w:r>
    </w:p>
    <w:p w:rsidR="005877A9" w:rsidRDefault="005877A9">
      <w:pPr>
        <w:spacing w:after="0"/>
        <w:ind w:right="5953"/>
        <w:jc w:val="center"/>
        <w:rPr>
          <w:rFonts w:ascii="Arial" w:hAnsi="Arial" w:cs="Arial"/>
          <w:i/>
          <w:iCs/>
          <w:sz w:val="20"/>
          <w:szCs w:val="20"/>
        </w:rPr>
      </w:pPr>
      <w:r>
        <w:rPr>
          <w:rFonts w:ascii="Arial" w:hAnsi="Arial" w:cs="Arial"/>
          <w:i/>
          <w:iCs/>
          <w:sz w:val="20"/>
          <w:szCs w:val="20"/>
        </w:rPr>
        <w:t>(imię, nazwisko, stanowisko/podstawa do reprezentacji)</w:t>
      </w:r>
    </w:p>
    <w:p w:rsidR="005877A9" w:rsidRDefault="005877A9">
      <w:pPr>
        <w:spacing w:after="120"/>
        <w:jc w:val="center"/>
        <w:rPr>
          <w:rFonts w:ascii="Arial" w:hAnsi="Arial" w:cs="Arial"/>
          <w:b/>
          <w:bCs/>
          <w:sz w:val="20"/>
          <w:szCs w:val="20"/>
          <w:u w:val="single"/>
        </w:rPr>
      </w:pPr>
      <w:r>
        <w:rPr>
          <w:rFonts w:ascii="Arial" w:hAnsi="Arial" w:cs="Arial"/>
          <w:b/>
          <w:bCs/>
          <w:sz w:val="20"/>
          <w:szCs w:val="20"/>
          <w:u w:val="single"/>
        </w:rPr>
        <w:t xml:space="preserve">Oświadczenie wykonawcy </w:t>
      </w:r>
    </w:p>
    <w:p w:rsidR="005877A9" w:rsidRDefault="005877A9">
      <w:pPr>
        <w:spacing w:after="0"/>
        <w:jc w:val="center"/>
        <w:rPr>
          <w:rFonts w:ascii="Arial" w:hAnsi="Arial" w:cs="Arial"/>
          <w:b/>
          <w:bCs/>
          <w:sz w:val="20"/>
          <w:szCs w:val="20"/>
        </w:rPr>
      </w:pPr>
      <w:r>
        <w:rPr>
          <w:rFonts w:ascii="Arial" w:hAnsi="Arial" w:cs="Arial"/>
          <w:b/>
          <w:bCs/>
          <w:sz w:val="20"/>
          <w:szCs w:val="20"/>
        </w:rPr>
        <w:t xml:space="preserve">składane na podstawie art. 25a ust. 1 ustawy z dnia 29 stycznia 2004 r. </w:t>
      </w:r>
    </w:p>
    <w:p w:rsidR="005877A9" w:rsidRDefault="005877A9">
      <w:pPr>
        <w:spacing w:after="0"/>
        <w:jc w:val="center"/>
        <w:rPr>
          <w:rFonts w:ascii="Arial" w:hAnsi="Arial" w:cs="Arial"/>
          <w:b/>
          <w:bCs/>
          <w:sz w:val="20"/>
          <w:szCs w:val="20"/>
        </w:rPr>
      </w:pPr>
      <w:r>
        <w:rPr>
          <w:rFonts w:ascii="Arial" w:hAnsi="Arial" w:cs="Arial"/>
          <w:b/>
          <w:bCs/>
          <w:sz w:val="20"/>
          <w:szCs w:val="20"/>
        </w:rPr>
        <w:t xml:space="preserve">Prawo zamówień publicznych (dalej jako: ustawa Pzp), </w:t>
      </w:r>
    </w:p>
    <w:p w:rsidR="005877A9" w:rsidRDefault="005877A9">
      <w:pPr>
        <w:spacing w:before="120" w:after="0"/>
        <w:jc w:val="center"/>
        <w:rPr>
          <w:rFonts w:ascii="Arial" w:hAnsi="Arial" w:cs="Arial"/>
          <w:b/>
          <w:bCs/>
          <w:sz w:val="20"/>
          <w:szCs w:val="20"/>
          <w:u w:val="single"/>
        </w:rPr>
      </w:pPr>
      <w:r>
        <w:rPr>
          <w:rFonts w:ascii="Arial" w:hAnsi="Arial" w:cs="Arial"/>
          <w:b/>
          <w:bCs/>
          <w:sz w:val="20"/>
          <w:szCs w:val="20"/>
          <w:u w:val="single"/>
        </w:rPr>
        <w:t>DOTYCZĄCE PRZESŁANEK WYKLUCZENIA Z POSTĘPOWANIA</w:t>
      </w:r>
    </w:p>
    <w:p w:rsidR="005877A9" w:rsidRPr="005F0B09" w:rsidRDefault="005877A9" w:rsidP="00CE1E45">
      <w:pPr>
        <w:ind w:left="284" w:hanging="284"/>
        <w:jc w:val="both"/>
        <w:rPr>
          <w:rFonts w:ascii="Arial" w:hAnsi="Arial" w:cs="Arial"/>
          <w:b/>
          <w:bCs/>
          <w:sz w:val="20"/>
          <w:szCs w:val="20"/>
        </w:rPr>
      </w:pPr>
      <w:r w:rsidRPr="00CE1E45">
        <w:rPr>
          <w:rFonts w:ascii="Arial" w:hAnsi="Arial" w:cs="Arial"/>
          <w:sz w:val="20"/>
          <w:szCs w:val="20"/>
        </w:rPr>
        <w:t>Na potrzeby postępowania o udzielenie zamówienia publicznego pn.</w:t>
      </w:r>
      <w:r w:rsidR="00CE1E45" w:rsidRPr="00CE1E45">
        <w:rPr>
          <w:rFonts w:ascii="Arial" w:hAnsi="Arial" w:cs="Arial"/>
          <w:sz w:val="20"/>
          <w:szCs w:val="20"/>
        </w:rPr>
        <w:t xml:space="preserve"> </w:t>
      </w:r>
      <w:r w:rsidR="009C0709" w:rsidRPr="005F0B09">
        <w:rPr>
          <w:rFonts w:ascii="Arial" w:hAnsi="Arial" w:cs="Arial"/>
          <w:sz w:val="20"/>
          <w:szCs w:val="20"/>
        </w:rPr>
        <w:t>RGK</w:t>
      </w:r>
      <w:r w:rsidR="005D4E9F" w:rsidRPr="005F0B09">
        <w:rPr>
          <w:rFonts w:ascii="Arial" w:hAnsi="Arial" w:cs="Arial"/>
          <w:sz w:val="20"/>
          <w:szCs w:val="20"/>
        </w:rPr>
        <w:t>.</w:t>
      </w:r>
      <w:r w:rsidR="009C0709" w:rsidRPr="005F0B09">
        <w:rPr>
          <w:rFonts w:ascii="Arial" w:hAnsi="Arial" w:cs="Arial"/>
          <w:sz w:val="20"/>
          <w:szCs w:val="20"/>
        </w:rPr>
        <w:t>271</w:t>
      </w:r>
      <w:r w:rsidRPr="005F0B09">
        <w:rPr>
          <w:rFonts w:ascii="Arial" w:hAnsi="Arial" w:cs="Arial"/>
          <w:sz w:val="20"/>
          <w:szCs w:val="20"/>
        </w:rPr>
        <w:t>.</w:t>
      </w:r>
      <w:r w:rsidR="005D4E9F" w:rsidRPr="005F0B09">
        <w:rPr>
          <w:rFonts w:ascii="Arial" w:hAnsi="Arial" w:cs="Arial"/>
          <w:sz w:val="20"/>
          <w:szCs w:val="20"/>
        </w:rPr>
        <w:t>10</w:t>
      </w:r>
      <w:r w:rsidRPr="005F0B09">
        <w:rPr>
          <w:rFonts w:ascii="Arial" w:hAnsi="Arial" w:cs="Arial"/>
          <w:sz w:val="20"/>
          <w:szCs w:val="20"/>
        </w:rPr>
        <w:t>.20</w:t>
      </w:r>
      <w:r w:rsidR="005D4E9F" w:rsidRPr="005F0B09">
        <w:rPr>
          <w:rFonts w:ascii="Arial" w:hAnsi="Arial" w:cs="Arial"/>
          <w:sz w:val="20"/>
          <w:szCs w:val="20"/>
        </w:rPr>
        <w:t>20</w:t>
      </w:r>
      <w:r w:rsidRPr="005F0B09">
        <w:rPr>
          <w:rFonts w:ascii="Arial" w:hAnsi="Arial" w:cs="Arial"/>
          <w:sz w:val="20"/>
          <w:szCs w:val="20"/>
        </w:rPr>
        <w:t xml:space="preserve">: </w:t>
      </w:r>
      <w:r w:rsidR="005216A7" w:rsidRPr="005F0B09">
        <w:rPr>
          <w:rFonts w:ascii="Arial" w:hAnsi="Arial" w:cs="Arial"/>
          <w:sz w:val="20"/>
          <w:szCs w:val="20"/>
        </w:rPr>
        <w:t>Sukcesywne dostawy oleju opałowego na sezon grzewczy 20</w:t>
      </w:r>
      <w:r w:rsidR="005D4E9F" w:rsidRPr="005F0B09">
        <w:rPr>
          <w:rFonts w:ascii="Arial" w:hAnsi="Arial" w:cs="Arial"/>
          <w:sz w:val="20"/>
          <w:szCs w:val="20"/>
        </w:rPr>
        <w:t>20</w:t>
      </w:r>
      <w:r w:rsidR="005216A7" w:rsidRPr="005F0B09">
        <w:rPr>
          <w:rFonts w:ascii="Arial" w:hAnsi="Arial" w:cs="Arial"/>
          <w:sz w:val="20"/>
          <w:szCs w:val="20"/>
        </w:rPr>
        <w:t>/202</w:t>
      </w:r>
      <w:r w:rsidR="005D4E9F" w:rsidRPr="005F0B09">
        <w:rPr>
          <w:rFonts w:ascii="Arial" w:hAnsi="Arial" w:cs="Arial"/>
          <w:sz w:val="20"/>
          <w:szCs w:val="20"/>
        </w:rPr>
        <w:t>1</w:t>
      </w:r>
    </w:p>
    <w:p w:rsidR="005877A9" w:rsidRPr="005F0B09" w:rsidRDefault="005877A9">
      <w:pPr>
        <w:pStyle w:val="Standard"/>
        <w:spacing w:line="276" w:lineRule="auto"/>
        <w:jc w:val="both"/>
        <w:rPr>
          <w:rFonts w:ascii="Arial" w:hAnsi="Arial" w:cs="Arial"/>
        </w:rPr>
      </w:pPr>
      <w:r w:rsidRPr="005F0B09">
        <w:rPr>
          <w:rFonts w:ascii="Arial" w:hAnsi="Arial" w:cs="Arial"/>
        </w:rPr>
        <w:t>prowadzonego przez:</w:t>
      </w:r>
    </w:p>
    <w:p w:rsidR="005877A9" w:rsidRPr="005F0B09" w:rsidRDefault="005877A9">
      <w:pPr>
        <w:pStyle w:val="Standard"/>
        <w:spacing w:line="276" w:lineRule="auto"/>
        <w:jc w:val="center"/>
        <w:rPr>
          <w:rFonts w:ascii="Arial" w:eastAsia="TTE17FFBD0t00" w:hAnsi="Arial" w:cs="Arial"/>
          <w:b/>
          <w:bCs/>
        </w:rPr>
      </w:pPr>
      <w:r w:rsidRPr="005F0B09">
        <w:rPr>
          <w:rFonts w:ascii="Arial" w:eastAsia="TTE17FFBD0t00" w:hAnsi="Arial" w:cs="Arial"/>
          <w:b/>
          <w:bCs/>
        </w:rPr>
        <w:t xml:space="preserve">Gmina </w:t>
      </w:r>
      <w:r w:rsidR="00CE1E45" w:rsidRPr="005F0B09">
        <w:rPr>
          <w:rFonts w:ascii="Arial" w:eastAsia="TTE17FFBD0t00" w:hAnsi="Arial" w:cs="Arial"/>
          <w:b/>
          <w:bCs/>
        </w:rPr>
        <w:t>Kazanów</w:t>
      </w:r>
      <w:r w:rsidRPr="005F0B09">
        <w:rPr>
          <w:rFonts w:ascii="Arial" w:eastAsia="TTE17FFBD0t00" w:hAnsi="Arial" w:cs="Arial"/>
          <w:b/>
          <w:bCs/>
        </w:rPr>
        <w:t xml:space="preserve">, </w:t>
      </w:r>
      <w:r w:rsidR="00CE1E45" w:rsidRPr="005F0B09">
        <w:rPr>
          <w:rFonts w:ascii="Arial" w:eastAsia="TTE17FFBD0t00" w:hAnsi="Arial" w:cs="Arial"/>
          <w:b/>
          <w:bCs/>
        </w:rPr>
        <w:t>ul. Plac Partyzantów 28</w:t>
      </w:r>
      <w:r w:rsidRPr="005F0B09">
        <w:rPr>
          <w:rFonts w:ascii="Arial" w:eastAsia="TTE17FFBD0t00" w:hAnsi="Arial" w:cs="Arial"/>
          <w:b/>
          <w:bCs/>
        </w:rPr>
        <w:t>, 26-7</w:t>
      </w:r>
      <w:r w:rsidR="00CE1E45" w:rsidRPr="005F0B09">
        <w:rPr>
          <w:rFonts w:ascii="Arial" w:eastAsia="TTE17FFBD0t00" w:hAnsi="Arial" w:cs="Arial"/>
          <w:b/>
          <w:bCs/>
        </w:rPr>
        <w:t>13 Kazanów</w:t>
      </w:r>
      <w:r w:rsidRPr="005F0B09">
        <w:rPr>
          <w:rFonts w:ascii="Arial" w:eastAsia="TTE17FFBD0t00" w:hAnsi="Arial" w:cs="Arial"/>
          <w:b/>
          <w:bCs/>
        </w:rPr>
        <w:t xml:space="preserve"> </w:t>
      </w:r>
    </w:p>
    <w:p w:rsidR="005877A9" w:rsidRDefault="005877A9">
      <w:pPr>
        <w:spacing w:after="0"/>
        <w:ind w:firstLine="708"/>
        <w:jc w:val="both"/>
        <w:rPr>
          <w:rFonts w:ascii="Arial" w:hAnsi="Arial" w:cs="Arial"/>
          <w:sz w:val="20"/>
          <w:szCs w:val="20"/>
        </w:rPr>
      </w:pPr>
      <w:r>
        <w:rPr>
          <w:rFonts w:ascii="Arial" w:hAnsi="Arial" w:cs="Arial"/>
          <w:sz w:val="20"/>
          <w:szCs w:val="20"/>
        </w:rPr>
        <w:t>oświadczam, co następuje:</w:t>
      </w:r>
    </w:p>
    <w:p w:rsidR="005877A9" w:rsidRDefault="005877A9">
      <w:pPr>
        <w:spacing w:after="0"/>
        <w:jc w:val="both"/>
        <w:rPr>
          <w:rFonts w:ascii="Arial" w:hAnsi="Arial" w:cs="Arial"/>
          <w:sz w:val="20"/>
          <w:szCs w:val="20"/>
        </w:rPr>
      </w:pPr>
    </w:p>
    <w:p w:rsidR="005877A9" w:rsidRDefault="005877A9">
      <w:pPr>
        <w:shd w:val="clear" w:color="auto" w:fill="BFBFBF"/>
        <w:spacing w:after="0"/>
        <w:rPr>
          <w:rFonts w:ascii="Arial" w:hAnsi="Arial" w:cs="Arial"/>
          <w:b/>
          <w:bCs/>
          <w:sz w:val="20"/>
          <w:szCs w:val="20"/>
        </w:rPr>
      </w:pPr>
      <w:r>
        <w:rPr>
          <w:rFonts w:ascii="Arial" w:hAnsi="Arial" w:cs="Arial"/>
          <w:b/>
          <w:bCs/>
          <w:sz w:val="20"/>
          <w:szCs w:val="20"/>
        </w:rPr>
        <w:t>OŚWIADCZENIA DOTYCZĄCE WYKONAWCY:</w:t>
      </w:r>
    </w:p>
    <w:p w:rsidR="005877A9" w:rsidRDefault="005877A9">
      <w:pPr>
        <w:pStyle w:val="Akapitzlist"/>
        <w:spacing w:after="0"/>
        <w:jc w:val="both"/>
        <w:rPr>
          <w:rFonts w:ascii="Arial" w:hAnsi="Arial" w:cs="Arial"/>
          <w:sz w:val="20"/>
          <w:szCs w:val="20"/>
        </w:rPr>
      </w:pPr>
    </w:p>
    <w:p w:rsidR="005877A9" w:rsidRDefault="005877A9">
      <w:pPr>
        <w:pStyle w:val="Akapitzlist"/>
        <w:numPr>
          <w:ilvl w:val="0"/>
          <w:numId w:val="20"/>
        </w:numPr>
        <w:spacing w:after="0"/>
        <w:jc w:val="both"/>
        <w:rPr>
          <w:rFonts w:ascii="Arial" w:hAnsi="Arial" w:cs="Arial"/>
          <w:sz w:val="20"/>
          <w:szCs w:val="20"/>
        </w:rPr>
      </w:pPr>
      <w:r>
        <w:rPr>
          <w:rFonts w:ascii="Arial" w:hAnsi="Arial" w:cs="Arial"/>
          <w:sz w:val="20"/>
          <w:szCs w:val="20"/>
        </w:rPr>
        <w:t xml:space="preserve">Oświadczam, że nie podlegam wykluczeniu z postępowania na podstawie </w:t>
      </w:r>
      <w:r>
        <w:rPr>
          <w:rFonts w:ascii="Arial" w:hAnsi="Arial" w:cs="Arial"/>
          <w:sz w:val="20"/>
          <w:szCs w:val="20"/>
        </w:rPr>
        <w:br/>
        <w:t>art. 24 ust 1 pkt 12-23 ustawy Pzp.</w:t>
      </w:r>
    </w:p>
    <w:p w:rsidR="005877A9" w:rsidRDefault="005877A9">
      <w:pPr>
        <w:spacing w:after="0"/>
        <w:jc w:val="both"/>
        <w:rPr>
          <w:rFonts w:ascii="Arial" w:hAnsi="Arial" w:cs="Arial"/>
          <w:i/>
          <w:iCs/>
          <w:sz w:val="20"/>
          <w:szCs w:val="20"/>
        </w:rPr>
      </w:pPr>
    </w:p>
    <w:p w:rsidR="005877A9" w:rsidRDefault="005877A9">
      <w:pPr>
        <w:spacing w:after="0"/>
        <w:jc w:val="right"/>
        <w:rPr>
          <w:rFonts w:ascii="Arial" w:hAnsi="Arial" w:cs="Arial"/>
          <w:sz w:val="20"/>
          <w:szCs w:val="20"/>
        </w:rPr>
      </w:pPr>
      <w:r>
        <w:rPr>
          <w:rFonts w:ascii="Arial" w:hAnsi="Arial" w:cs="Arial"/>
          <w:sz w:val="20"/>
          <w:szCs w:val="20"/>
        </w:rPr>
        <w:t>…………….…….</w:t>
      </w:r>
      <w:r>
        <w:rPr>
          <w:rFonts w:ascii="Arial" w:hAnsi="Arial" w:cs="Arial"/>
          <w:i/>
          <w:iCs/>
          <w:sz w:val="20"/>
          <w:szCs w:val="20"/>
        </w:rPr>
        <w:t>(miejscowość),</w:t>
      </w:r>
      <w:r>
        <w:rPr>
          <w:rFonts w:ascii="Arial" w:hAnsi="Arial" w:cs="Arial"/>
          <w:sz w:val="20"/>
          <w:szCs w:val="20"/>
        </w:rPr>
        <w:t>dnia ………….……. r.</w:t>
      </w:r>
    </w:p>
    <w:p w:rsidR="005877A9" w:rsidRDefault="005877A9">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877A9" w:rsidRDefault="005877A9">
      <w:pPr>
        <w:spacing w:after="0"/>
        <w:ind w:left="5664" w:firstLine="708"/>
        <w:jc w:val="both"/>
        <w:rPr>
          <w:rFonts w:ascii="Arial" w:hAnsi="Arial" w:cs="Arial"/>
          <w:i/>
          <w:iCs/>
          <w:sz w:val="20"/>
          <w:szCs w:val="20"/>
        </w:rPr>
      </w:pPr>
      <w:r>
        <w:rPr>
          <w:rFonts w:ascii="Arial" w:hAnsi="Arial" w:cs="Arial"/>
          <w:i/>
          <w:iCs/>
          <w:sz w:val="20"/>
          <w:szCs w:val="20"/>
        </w:rPr>
        <w:t>(podpis)</w:t>
      </w:r>
    </w:p>
    <w:p w:rsidR="005877A9" w:rsidRDefault="005877A9">
      <w:pPr>
        <w:spacing w:after="0"/>
        <w:ind w:left="5664" w:firstLine="708"/>
        <w:jc w:val="both"/>
        <w:rPr>
          <w:rFonts w:ascii="Arial" w:hAnsi="Arial" w:cs="Arial"/>
          <w:i/>
          <w:iCs/>
          <w:sz w:val="20"/>
          <w:szCs w:val="20"/>
        </w:rPr>
      </w:pPr>
    </w:p>
    <w:p w:rsidR="005877A9" w:rsidRDefault="005877A9">
      <w:pPr>
        <w:pStyle w:val="Akapitzlist"/>
        <w:numPr>
          <w:ilvl w:val="0"/>
          <w:numId w:val="20"/>
        </w:numPr>
        <w:spacing w:after="0"/>
        <w:jc w:val="both"/>
        <w:rPr>
          <w:rFonts w:ascii="Arial" w:hAnsi="Arial" w:cs="Arial"/>
          <w:sz w:val="20"/>
          <w:szCs w:val="20"/>
        </w:rPr>
      </w:pPr>
      <w:r>
        <w:rPr>
          <w:rFonts w:ascii="Arial" w:hAnsi="Arial" w:cs="Arial"/>
          <w:sz w:val="20"/>
          <w:szCs w:val="20"/>
        </w:rPr>
        <w:t xml:space="preserve"> Oświadczam, że zachodzą w stosunku do mnie podstawy wykluczenia z postępowania na podstawie art. …………. ustawy Pzp</w:t>
      </w:r>
      <w:r>
        <w:rPr>
          <w:rFonts w:ascii="Arial" w:hAnsi="Arial" w:cs="Arial"/>
          <w:i/>
          <w:iCs/>
          <w:sz w:val="20"/>
          <w:szCs w:val="20"/>
        </w:rPr>
        <w:t>(podać mającą zastosowanie podstawę wykluczenia spośród wymienionych w art. 24 ust. 1 pkt 13-14, 16-20 lub art. 24 ust. 5 ustawy Pzp).</w:t>
      </w:r>
      <w:r>
        <w:rPr>
          <w:rFonts w:ascii="Arial" w:hAnsi="Arial" w:cs="Arial"/>
          <w:sz w:val="20"/>
          <w:szCs w:val="20"/>
        </w:rPr>
        <w:t>Jednocześnie oświadczam, że w związku z ww. okolicznością, na podstawie art. 24 ust. 8 ustawy Pzp podjąłem następujące środki naprawcze: …………………………………………………………………………………………..…………………...........…………………………………………………………………………………………………………………………………………………………………………………………………………………</w:t>
      </w:r>
    </w:p>
    <w:p w:rsidR="005877A9" w:rsidRDefault="005877A9">
      <w:pPr>
        <w:spacing w:after="0"/>
        <w:jc w:val="both"/>
        <w:rPr>
          <w:rFonts w:ascii="Arial" w:hAnsi="Arial" w:cs="Arial"/>
          <w:sz w:val="20"/>
          <w:szCs w:val="20"/>
        </w:rPr>
      </w:pPr>
    </w:p>
    <w:p w:rsidR="005877A9" w:rsidRDefault="005877A9">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 xml:space="preserve">(miejscowość), </w:t>
      </w:r>
      <w:r>
        <w:rPr>
          <w:rFonts w:ascii="Arial" w:hAnsi="Arial" w:cs="Arial"/>
          <w:sz w:val="20"/>
          <w:szCs w:val="20"/>
        </w:rPr>
        <w:t xml:space="preserve">dnia …………………. r. </w:t>
      </w:r>
    </w:p>
    <w:p w:rsidR="005877A9" w:rsidRDefault="005877A9">
      <w:pPr>
        <w:spacing w:after="0"/>
        <w:jc w:val="both"/>
        <w:rPr>
          <w:rFonts w:ascii="Arial" w:hAnsi="Arial" w:cs="Arial"/>
          <w:sz w:val="20"/>
          <w:szCs w:val="20"/>
        </w:rPr>
      </w:pPr>
    </w:p>
    <w:p w:rsidR="005877A9" w:rsidRDefault="005877A9">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877A9" w:rsidRDefault="005877A9">
      <w:pPr>
        <w:spacing w:after="0"/>
        <w:ind w:left="5664" w:firstLine="708"/>
        <w:jc w:val="both"/>
        <w:rPr>
          <w:rFonts w:ascii="Arial" w:hAnsi="Arial" w:cs="Arial"/>
          <w:i/>
          <w:iCs/>
          <w:sz w:val="20"/>
          <w:szCs w:val="20"/>
        </w:rPr>
      </w:pPr>
      <w:r>
        <w:rPr>
          <w:rFonts w:ascii="Arial" w:hAnsi="Arial" w:cs="Arial"/>
          <w:i/>
          <w:iCs/>
          <w:sz w:val="20"/>
          <w:szCs w:val="20"/>
        </w:rPr>
        <w:lastRenderedPageBreak/>
        <w:t>(podpis)</w:t>
      </w:r>
    </w:p>
    <w:p w:rsidR="005877A9" w:rsidRDefault="005877A9">
      <w:pPr>
        <w:spacing w:after="0"/>
        <w:jc w:val="both"/>
        <w:rPr>
          <w:rFonts w:ascii="Arial" w:hAnsi="Arial" w:cs="Arial"/>
          <w:i/>
          <w:iCs/>
          <w:sz w:val="20"/>
          <w:szCs w:val="20"/>
        </w:rPr>
      </w:pPr>
    </w:p>
    <w:p w:rsidR="005877A9" w:rsidRDefault="005877A9">
      <w:pPr>
        <w:shd w:val="clear" w:color="auto" w:fill="BFBFBF"/>
        <w:spacing w:after="0"/>
        <w:jc w:val="both"/>
        <w:rPr>
          <w:rFonts w:ascii="Arial" w:hAnsi="Arial" w:cs="Arial"/>
          <w:b/>
          <w:bCs/>
          <w:sz w:val="20"/>
          <w:szCs w:val="20"/>
        </w:rPr>
      </w:pPr>
      <w:r>
        <w:rPr>
          <w:rFonts w:ascii="Arial" w:hAnsi="Arial" w:cs="Arial"/>
          <w:b/>
          <w:bCs/>
          <w:sz w:val="20"/>
          <w:szCs w:val="20"/>
        </w:rPr>
        <w:t>OŚWIADCZENIE DOTYCZĄCE PODMIOTU, NA KTÓREGO ZASOBY POWOŁUJE SIĘ WYKONAWCA:</w:t>
      </w:r>
    </w:p>
    <w:p w:rsidR="005877A9" w:rsidRDefault="005877A9">
      <w:pPr>
        <w:spacing w:after="0"/>
        <w:jc w:val="both"/>
        <w:rPr>
          <w:rFonts w:ascii="Arial" w:hAnsi="Arial" w:cs="Arial"/>
          <w:b/>
          <w:bCs/>
          <w:sz w:val="20"/>
          <w:szCs w:val="20"/>
        </w:rPr>
      </w:pPr>
    </w:p>
    <w:p w:rsidR="005877A9" w:rsidRDefault="005877A9">
      <w:pPr>
        <w:spacing w:after="0"/>
        <w:jc w:val="both"/>
        <w:rPr>
          <w:rFonts w:ascii="Arial" w:hAnsi="Arial" w:cs="Arial"/>
          <w:i/>
          <w:iCs/>
          <w:sz w:val="20"/>
          <w:szCs w:val="20"/>
        </w:rPr>
      </w:pPr>
      <w:r>
        <w:rPr>
          <w:rFonts w:ascii="Arial" w:hAnsi="Arial" w:cs="Arial"/>
          <w:sz w:val="20"/>
          <w:szCs w:val="20"/>
        </w:rPr>
        <w:t>Oświadczam, że następujący/e podmiot/y, na którego/ych zasoby powołuję się w niniejszym postępowaniu, tj.:…………………………………………………………………….………………………</w:t>
      </w:r>
      <w:r>
        <w:rPr>
          <w:rFonts w:ascii="Arial" w:hAnsi="Arial" w:cs="Arial"/>
          <w:i/>
          <w:iCs/>
          <w:sz w:val="20"/>
          <w:szCs w:val="20"/>
        </w:rPr>
        <w:t>(podać pełną nazwę/firmę, adres, a także w zależności od podmiotu: NIP/PESEL, KRS/CEiDG)</w:t>
      </w:r>
    </w:p>
    <w:p w:rsidR="005877A9" w:rsidRDefault="005877A9">
      <w:pPr>
        <w:spacing w:after="0"/>
        <w:jc w:val="both"/>
        <w:rPr>
          <w:rFonts w:ascii="Arial" w:hAnsi="Arial" w:cs="Arial"/>
          <w:i/>
          <w:iCs/>
          <w:sz w:val="20"/>
          <w:szCs w:val="20"/>
        </w:rPr>
      </w:pPr>
      <w:r>
        <w:rPr>
          <w:rFonts w:ascii="Arial" w:hAnsi="Arial" w:cs="Arial"/>
          <w:sz w:val="20"/>
          <w:szCs w:val="20"/>
        </w:rPr>
        <w:t>nie podlega/ją wykluczeniu z postępowania o udzielenie zamówienia.</w:t>
      </w:r>
    </w:p>
    <w:p w:rsidR="005877A9" w:rsidRDefault="005877A9">
      <w:pPr>
        <w:spacing w:after="0"/>
        <w:jc w:val="both"/>
        <w:rPr>
          <w:rFonts w:ascii="Arial" w:hAnsi="Arial" w:cs="Arial"/>
          <w:sz w:val="20"/>
          <w:szCs w:val="20"/>
        </w:rPr>
      </w:pPr>
    </w:p>
    <w:p w:rsidR="005877A9" w:rsidRDefault="005877A9">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p>
    <w:p w:rsidR="005877A9" w:rsidRDefault="005877A9">
      <w:pPr>
        <w:spacing w:after="0"/>
        <w:jc w:val="both"/>
        <w:rPr>
          <w:rFonts w:ascii="Arial" w:hAnsi="Arial" w:cs="Arial"/>
          <w:sz w:val="20"/>
          <w:szCs w:val="20"/>
        </w:rPr>
      </w:pPr>
    </w:p>
    <w:p w:rsidR="005877A9" w:rsidRDefault="005877A9">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877A9" w:rsidRDefault="005877A9">
      <w:pPr>
        <w:spacing w:after="0"/>
        <w:ind w:left="5664" w:firstLine="708"/>
        <w:jc w:val="both"/>
        <w:rPr>
          <w:rFonts w:ascii="Arial" w:hAnsi="Arial" w:cs="Arial"/>
          <w:i/>
          <w:iCs/>
          <w:sz w:val="20"/>
          <w:szCs w:val="20"/>
        </w:rPr>
      </w:pPr>
      <w:r>
        <w:rPr>
          <w:rFonts w:ascii="Arial" w:hAnsi="Arial" w:cs="Arial"/>
          <w:i/>
          <w:iCs/>
          <w:sz w:val="20"/>
          <w:szCs w:val="20"/>
        </w:rPr>
        <w:t>(podpis)</w:t>
      </w:r>
    </w:p>
    <w:p w:rsidR="005877A9" w:rsidRDefault="005877A9">
      <w:pPr>
        <w:spacing w:after="0"/>
        <w:jc w:val="both"/>
        <w:rPr>
          <w:rFonts w:ascii="Arial" w:hAnsi="Arial" w:cs="Arial"/>
          <w:i/>
          <w:iCs/>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p>
    <w:p w:rsidR="005877A9" w:rsidRDefault="005877A9">
      <w:pPr>
        <w:shd w:val="clear" w:color="auto" w:fill="BFBFBF"/>
        <w:spacing w:after="0"/>
        <w:jc w:val="both"/>
        <w:rPr>
          <w:rFonts w:ascii="Arial" w:hAnsi="Arial" w:cs="Arial"/>
          <w:b/>
          <w:bCs/>
          <w:sz w:val="20"/>
          <w:szCs w:val="20"/>
        </w:rPr>
      </w:pPr>
      <w:r>
        <w:rPr>
          <w:rFonts w:ascii="Arial" w:hAnsi="Arial" w:cs="Arial"/>
          <w:b/>
          <w:bCs/>
          <w:sz w:val="20"/>
          <w:szCs w:val="20"/>
        </w:rPr>
        <w:t>OŚWIADCZENIE DOTYCZĄCE PODANYCH INFORMACJI:</w:t>
      </w:r>
    </w:p>
    <w:p w:rsidR="005877A9" w:rsidRDefault="005877A9">
      <w:pPr>
        <w:spacing w:after="0"/>
        <w:jc w:val="both"/>
        <w:rPr>
          <w:rFonts w:ascii="Arial" w:hAnsi="Arial" w:cs="Arial"/>
          <w:b/>
          <w:bCs/>
          <w:sz w:val="20"/>
          <w:szCs w:val="20"/>
        </w:rPr>
      </w:pPr>
    </w:p>
    <w:p w:rsidR="005877A9" w:rsidRDefault="005877A9">
      <w:pPr>
        <w:spacing w:after="0"/>
        <w:jc w:val="both"/>
        <w:rPr>
          <w:rFonts w:ascii="Arial" w:hAnsi="Arial" w:cs="Arial"/>
          <w:sz w:val="20"/>
          <w:szCs w:val="20"/>
        </w:rPr>
      </w:pPr>
      <w:r>
        <w:rPr>
          <w:rFonts w:ascii="Arial" w:hAnsi="Arial" w:cs="Arial"/>
          <w:sz w:val="20"/>
          <w:szCs w:val="20"/>
        </w:rPr>
        <w:t xml:space="preserve">Oświadczam, że wszystkie informacje podane w powyższych oświadczeniach są aktualne </w:t>
      </w:r>
      <w:r>
        <w:rPr>
          <w:rFonts w:ascii="Arial" w:hAnsi="Arial" w:cs="Arial"/>
          <w:sz w:val="20"/>
          <w:szCs w:val="20"/>
        </w:rPr>
        <w:br/>
        <w:t>i zgodne z prawdą oraz zostały przedstawione z pełną świadomością konsekwencji wprowadzenia zamawiającego w błąd przy przedstawianiu informacji.</w:t>
      </w:r>
    </w:p>
    <w:p w:rsidR="005877A9" w:rsidRDefault="005877A9">
      <w:pPr>
        <w:spacing w:after="0"/>
        <w:jc w:val="both"/>
        <w:rPr>
          <w:rFonts w:ascii="Arial" w:hAnsi="Arial" w:cs="Arial"/>
          <w:sz w:val="20"/>
          <w:szCs w:val="20"/>
        </w:rPr>
      </w:pPr>
    </w:p>
    <w:p w:rsidR="005877A9" w:rsidRDefault="005877A9">
      <w:pPr>
        <w:spacing w:after="0"/>
        <w:jc w:val="both"/>
        <w:rPr>
          <w:rFonts w:ascii="Arial" w:hAnsi="Arial" w:cs="Arial"/>
          <w:sz w:val="20"/>
          <w:szCs w:val="20"/>
        </w:rPr>
      </w:pPr>
    </w:p>
    <w:p w:rsidR="005877A9" w:rsidRDefault="005877A9">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dnia …………………. r.</w:t>
      </w:r>
    </w:p>
    <w:p w:rsidR="005877A9" w:rsidRDefault="005877A9">
      <w:pPr>
        <w:spacing w:after="0"/>
        <w:jc w:val="both"/>
        <w:rPr>
          <w:rFonts w:ascii="Arial" w:hAnsi="Arial" w:cs="Arial"/>
          <w:sz w:val="20"/>
          <w:szCs w:val="20"/>
        </w:rPr>
      </w:pPr>
    </w:p>
    <w:p w:rsidR="005877A9" w:rsidRDefault="005877A9">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877A9" w:rsidRDefault="005877A9">
      <w:pPr>
        <w:spacing w:after="0"/>
        <w:ind w:left="5664" w:firstLine="708"/>
        <w:jc w:val="both"/>
        <w:rPr>
          <w:rFonts w:ascii="Arial" w:hAnsi="Arial" w:cs="Arial"/>
          <w:i/>
          <w:iCs/>
          <w:sz w:val="20"/>
          <w:szCs w:val="20"/>
        </w:rPr>
      </w:pPr>
      <w:r>
        <w:rPr>
          <w:rFonts w:ascii="Arial" w:hAnsi="Arial" w:cs="Arial"/>
          <w:i/>
          <w:iCs/>
          <w:sz w:val="20"/>
          <w:szCs w:val="20"/>
        </w:rPr>
        <w:t>(podpis)</w:t>
      </w:r>
    </w:p>
    <w:p w:rsidR="005877A9" w:rsidRDefault="005877A9" w:rsidP="008A597F">
      <w:pPr>
        <w:widowControl/>
        <w:suppressAutoHyphens w:val="0"/>
        <w:autoSpaceDN/>
        <w:jc w:val="right"/>
        <w:textAlignment w:val="auto"/>
        <w:rPr>
          <w:rFonts w:ascii="Times New Roman" w:hAnsi="Times New Roman" w:cs="Times New Roman"/>
          <w:b/>
          <w:bCs/>
        </w:rPr>
      </w:pPr>
      <w:r>
        <w:rPr>
          <w:rFonts w:ascii="Times New Roman" w:hAnsi="Times New Roman" w:cs="Times New Roman"/>
        </w:rPr>
        <w:br w:type="page"/>
      </w:r>
      <w:r>
        <w:rPr>
          <w:rFonts w:ascii="Times New Roman" w:hAnsi="Times New Roman" w:cs="Times New Roman"/>
          <w:b/>
          <w:bCs/>
        </w:rPr>
        <w:lastRenderedPageBreak/>
        <w:t xml:space="preserve">Załącznik nr </w:t>
      </w:r>
      <w:r w:rsidR="005216A7">
        <w:rPr>
          <w:rFonts w:ascii="Times New Roman" w:hAnsi="Times New Roman" w:cs="Times New Roman"/>
          <w:b/>
          <w:bCs/>
        </w:rPr>
        <w:t>3</w:t>
      </w:r>
    </w:p>
    <w:p w:rsidR="005877A9" w:rsidRDefault="005877A9" w:rsidP="00CE1E45">
      <w:pPr>
        <w:spacing w:after="0"/>
        <w:ind w:left="5246" w:firstLine="708"/>
        <w:jc w:val="both"/>
        <w:rPr>
          <w:rFonts w:ascii="Arial" w:hAnsi="Arial" w:cs="Arial"/>
          <w:b/>
          <w:bCs/>
          <w:sz w:val="21"/>
          <w:szCs w:val="21"/>
        </w:rPr>
      </w:pPr>
      <w:r>
        <w:rPr>
          <w:rFonts w:ascii="Arial" w:hAnsi="Arial" w:cs="Arial"/>
          <w:b/>
          <w:bCs/>
          <w:sz w:val="21"/>
          <w:szCs w:val="21"/>
        </w:rPr>
        <w:t>Zamawiający:</w:t>
      </w:r>
    </w:p>
    <w:p w:rsidR="005877A9" w:rsidRPr="005F0B09" w:rsidRDefault="005877A9" w:rsidP="00CE1E45">
      <w:pPr>
        <w:spacing w:after="0"/>
        <w:ind w:left="5245" w:firstLine="419"/>
        <w:jc w:val="both"/>
        <w:rPr>
          <w:rFonts w:ascii="Arial" w:eastAsia="TTE17FFBD0t00" w:hAnsi="Arial" w:cs="Arial"/>
          <w:sz w:val="20"/>
          <w:szCs w:val="20"/>
        </w:rPr>
      </w:pPr>
      <w:r w:rsidRPr="005F0B09">
        <w:rPr>
          <w:rFonts w:ascii="Arial" w:eastAsia="TTE17FFBD0t00" w:hAnsi="Arial" w:cs="Arial"/>
          <w:sz w:val="20"/>
          <w:szCs w:val="20"/>
        </w:rPr>
        <w:t xml:space="preserve">Gmina </w:t>
      </w:r>
      <w:r w:rsidR="00CE1E45" w:rsidRPr="005F0B09">
        <w:rPr>
          <w:rFonts w:ascii="Arial" w:eastAsia="TTE17FFBD0t00" w:hAnsi="Arial" w:cs="Arial"/>
          <w:sz w:val="20"/>
          <w:szCs w:val="20"/>
        </w:rPr>
        <w:t>Kazanów</w:t>
      </w:r>
      <w:r w:rsidRPr="005F0B09">
        <w:rPr>
          <w:rFonts w:ascii="Arial" w:eastAsia="TTE17FFBD0t00" w:hAnsi="Arial" w:cs="Arial"/>
          <w:sz w:val="20"/>
          <w:szCs w:val="20"/>
        </w:rPr>
        <w:t>,</w:t>
      </w:r>
    </w:p>
    <w:p w:rsidR="00CE1E45" w:rsidRPr="005F0B09" w:rsidRDefault="005877A9" w:rsidP="00CE1E45">
      <w:pPr>
        <w:spacing w:after="0"/>
        <w:ind w:left="5245"/>
        <w:jc w:val="both"/>
        <w:rPr>
          <w:rFonts w:ascii="Arial" w:eastAsia="TTE17FFBD0t00" w:hAnsi="Arial" w:cs="Arial"/>
          <w:sz w:val="20"/>
          <w:szCs w:val="20"/>
        </w:rPr>
      </w:pPr>
      <w:r w:rsidRPr="005F0B09">
        <w:rPr>
          <w:rFonts w:ascii="Arial" w:eastAsia="TTE17FFBD0t00" w:hAnsi="Arial" w:cs="Arial"/>
          <w:sz w:val="20"/>
          <w:szCs w:val="20"/>
        </w:rPr>
        <w:t xml:space="preserve"> </w:t>
      </w:r>
      <w:r w:rsidR="00CE1E45" w:rsidRPr="005F0B09">
        <w:rPr>
          <w:rFonts w:ascii="Arial" w:eastAsia="TTE17FFBD0t00" w:hAnsi="Arial" w:cs="Arial"/>
          <w:sz w:val="20"/>
          <w:szCs w:val="20"/>
        </w:rPr>
        <w:tab/>
        <w:t>ul. Plac Partyzantów 28</w:t>
      </w:r>
    </w:p>
    <w:p w:rsidR="005877A9" w:rsidRPr="005F0B09" w:rsidRDefault="005877A9" w:rsidP="00CE1E45">
      <w:pPr>
        <w:spacing w:after="0"/>
        <w:ind w:left="5245" w:firstLine="419"/>
        <w:jc w:val="both"/>
        <w:rPr>
          <w:rFonts w:ascii="Arial" w:hAnsi="Arial" w:cs="Arial"/>
          <w:sz w:val="20"/>
          <w:szCs w:val="20"/>
        </w:rPr>
      </w:pPr>
      <w:r w:rsidRPr="005F0B09">
        <w:rPr>
          <w:rFonts w:ascii="Arial" w:eastAsia="TTE17FFBD0t00" w:hAnsi="Arial" w:cs="Arial"/>
          <w:sz w:val="20"/>
          <w:szCs w:val="20"/>
        </w:rPr>
        <w:t>26-7</w:t>
      </w:r>
      <w:r w:rsidR="00DB7A24" w:rsidRPr="005F0B09">
        <w:rPr>
          <w:rFonts w:ascii="Arial" w:eastAsia="TTE17FFBD0t00" w:hAnsi="Arial" w:cs="Arial"/>
          <w:sz w:val="20"/>
          <w:szCs w:val="20"/>
        </w:rPr>
        <w:t>13 Kazanów</w:t>
      </w:r>
    </w:p>
    <w:p w:rsidR="005877A9" w:rsidRDefault="005877A9">
      <w:pPr>
        <w:spacing w:after="0"/>
        <w:ind w:left="5246" w:firstLine="708"/>
        <w:jc w:val="center"/>
        <w:rPr>
          <w:rFonts w:ascii="Arial" w:hAnsi="Arial" w:cs="Arial"/>
          <w:b/>
          <w:bCs/>
          <w:sz w:val="21"/>
          <w:szCs w:val="21"/>
        </w:rPr>
      </w:pPr>
    </w:p>
    <w:p w:rsidR="005877A9" w:rsidRDefault="005877A9">
      <w:pPr>
        <w:spacing w:after="0"/>
        <w:ind w:right="6095"/>
        <w:jc w:val="center"/>
        <w:rPr>
          <w:rFonts w:ascii="Arial" w:hAnsi="Arial" w:cs="Arial"/>
          <w:b/>
          <w:bCs/>
          <w:sz w:val="21"/>
          <w:szCs w:val="21"/>
        </w:rPr>
      </w:pPr>
      <w:r>
        <w:rPr>
          <w:rFonts w:ascii="Arial" w:hAnsi="Arial" w:cs="Arial"/>
          <w:b/>
          <w:bCs/>
          <w:sz w:val="21"/>
          <w:szCs w:val="21"/>
        </w:rPr>
        <w:t>Wykonawca:</w:t>
      </w:r>
    </w:p>
    <w:p w:rsidR="005877A9" w:rsidRDefault="005877A9">
      <w:pPr>
        <w:spacing w:after="0"/>
        <w:ind w:right="5954"/>
        <w:rPr>
          <w:rFonts w:ascii="Arial" w:hAnsi="Arial" w:cs="Arial"/>
          <w:sz w:val="21"/>
          <w:szCs w:val="21"/>
        </w:rPr>
      </w:pPr>
      <w:r>
        <w:rPr>
          <w:rFonts w:ascii="Arial" w:hAnsi="Arial" w:cs="Arial"/>
          <w:sz w:val="21"/>
          <w:szCs w:val="21"/>
        </w:rPr>
        <w:t>……………………………………</w:t>
      </w:r>
    </w:p>
    <w:p w:rsidR="005877A9" w:rsidRDefault="005877A9">
      <w:pPr>
        <w:ind w:right="5953"/>
        <w:jc w:val="center"/>
        <w:rPr>
          <w:rFonts w:ascii="Arial" w:hAnsi="Arial" w:cs="Arial"/>
          <w:i/>
          <w:iCs/>
          <w:sz w:val="16"/>
          <w:szCs w:val="16"/>
        </w:rPr>
      </w:pPr>
      <w:r>
        <w:rPr>
          <w:rFonts w:ascii="Arial" w:hAnsi="Arial" w:cs="Arial"/>
          <w:i/>
          <w:iCs/>
          <w:sz w:val="16"/>
          <w:szCs w:val="16"/>
        </w:rPr>
        <w:t>(pełna nazwa/firma, adres, w zależności od podmiotu: NIP/PESEL, KRS/CEiDG)</w:t>
      </w:r>
    </w:p>
    <w:p w:rsidR="005877A9" w:rsidRDefault="005877A9">
      <w:pPr>
        <w:spacing w:after="0"/>
        <w:ind w:right="5953"/>
        <w:jc w:val="center"/>
        <w:rPr>
          <w:rFonts w:ascii="Arial" w:hAnsi="Arial" w:cs="Arial"/>
          <w:sz w:val="21"/>
          <w:szCs w:val="21"/>
          <w:u w:val="single"/>
        </w:rPr>
      </w:pPr>
      <w:r>
        <w:rPr>
          <w:rFonts w:ascii="Arial" w:hAnsi="Arial" w:cs="Arial"/>
          <w:sz w:val="21"/>
          <w:szCs w:val="21"/>
          <w:u w:val="single"/>
        </w:rPr>
        <w:t>reprezentowany przez:</w:t>
      </w:r>
    </w:p>
    <w:p w:rsidR="005877A9" w:rsidRDefault="005877A9">
      <w:pPr>
        <w:spacing w:after="0"/>
        <w:ind w:right="5954"/>
        <w:rPr>
          <w:rFonts w:ascii="Arial" w:hAnsi="Arial" w:cs="Arial"/>
          <w:sz w:val="21"/>
          <w:szCs w:val="21"/>
        </w:rPr>
      </w:pPr>
      <w:r>
        <w:rPr>
          <w:rFonts w:ascii="Arial" w:hAnsi="Arial" w:cs="Arial"/>
          <w:sz w:val="21"/>
          <w:szCs w:val="21"/>
        </w:rPr>
        <w:t>……………………………………</w:t>
      </w:r>
    </w:p>
    <w:p w:rsidR="005877A9" w:rsidRDefault="005877A9">
      <w:pPr>
        <w:spacing w:after="0"/>
        <w:ind w:right="5953"/>
        <w:jc w:val="center"/>
        <w:rPr>
          <w:rFonts w:ascii="Arial" w:hAnsi="Arial" w:cs="Arial"/>
          <w:i/>
          <w:iCs/>
          <w:sz w:val="16"/>
          <w:szCs w:val="16"/>
        </w:rPr>
      </w:pPr>
      <w:r>
        <w:rPr>
          <w:rFonts w:ascii="Arial" w:hAnsi="Arial" w:cs="Arial"/>
          <w:i/>
          <w:iCs/>
          <w:sz w:val="16"/>
          <w:szCs w:val="16"/>
        </w:rPr>
        <w:t>(imię, nazwisko, stanowisko/podstawa do  reprezentacji)</w:t>
      </w:r>
    </w:p>
    <w:p w:rsidR="005877A9" w:rsidRDefault="005877A9">
      <w:pPr>
        <w:spacing w:after="120"/>
        <w:jc w:val="center"/>
        <w:rPr>
          <w:rFonts w:ascii="Arial" w:hAnsi="Arial" w:cs="Arial"/>
          <w:b/>
          <w:bCs/>
          <w:u w:val="single"/>
        </w:rPr>
      </w:pPr>
      <w:r>
        <w:rPr>
          <w:rFonts w:ascii="Arial" w:hAnsi="Arial" w:cs="Arial"/>
          <w:b/>
          <w:bCs/>
          <w:u w:val="single"/>
        </w:rPr>
        <w:t xml:space="preserve">Oświadczenie wykonawcy </w:t>
      </w:r>
    </w:p>
    <w:p w:rsidR="005877A9" w:rsidRDefault="005877A9">
      <w:pPr>
        <w:spacing w:after="0"/>
        <w:jc w:val="center"/>
        <w:rPr>
          <w:rFonts w:ascii="Arial" w:hAnsi="Arial" w:cs="Arial"/>
          <w:b/>
          <w:bCs/>
          <w:sz w:val="21"/>
          <w:szCs w:val="21"/>
        </w:rPr>
      </w:pPr>
      <w:r>
        <w:rPr>
          <w:rFonts w:ascii="Arial" w:hAnsi="Arial" w:cs="Arial"/>
          <w:b/>
          <w:bCs/>
          <w:sz w:val="21"/>
          <w:szCs w:val="21"/>
        </w:rPr>
        <w:t xml:space="preserve">składane na podstawie art. 25a ust. 1 ustawy z dnia 29 stycznia 2004 r. </w:t>
      </w:r>
    </w:p>
    <w:p w:rsidR="005877A9" w:rsidRDefault="005877A9">
      <w:pPr>
        <w:spacing w:after="0"/>
        <w:jc w:val="center"/>
        <w:rPr>
          <w:rFonts w:ascii="Arial" w:hAnsi="Arial" w:cs="Arial"/>
          <w:b/>
          <w:bCs/>
          <w:sz w:val="21"/>
          <w:szCs w:val="21"/>
        </w:rPr>
      </w:pPr>
      <w:r>
        <w:rPr>
          <w:rFonts w:ascii="Arial" w:hAnsi="Arial" w:cs="Arial"/>
          <w:b/>
          <w:bCs/>
          <w:sz w:val="21"/>
          <w:szCs w:val="21"/>
        </w:rPr>
        <w:t xml:space="preserve">Prawo zamówień publicznych (dalej jako: ustawa Pzp), </w:t>
      </w:r>
    </w:p>
    <w:p w:rsidR="005877A9" w:rsidRDefault="005877A9">
      <w:pPr>
        <w:spacing w:before="120" w:after="0"/>
        <w:jc w:val="center"/>
        <w:rPr>
          <w:rFonts w:ascii="Arial" w:hAnsi="Arial" w:cs="Arial"/>
          <w:sz w:val="21"/>
          <w:szCs w:val="21"/>
        </w:rPr>
      </w:pPr>
      <w:r>
        <w:rPr>
          <w:rFonts w:ascii="Arial" w:hAnsi="Arial" w:cs="Arial"/>
          <w:b/>
          <w:bCs/>
          <w:sz w:val="21"/>
          <w:szCs w:val="21"/>
          <w:u w:val="single"/>
        </w:rPr>
        <w:t xml:space="preserve">DOTYCZĄCE SPEŁNIANIA WARUNKÓW UDZIAŁU W POSTĘPOWANIU </w:t>
      </w:r>
      <w:r>
        <w:rPr>
          <w:rFonts w:ascii="Arial" w:hAnsi="Arial" w:cs="Arial"/>
          <w:b/>
          <w:bCs/>
          <w:sz w:val="21"/>
          <w:szCs w:val="21"/>
          <w:u w:val="single"/>
        </w:rPr>
        <w:br/>
      </w:r>
    </w:p>
    <w:p w:rsidR="005877A9" w:rsidRPr="005F0B09" w:rsidRDefault="005877A9" w:rsidP="00DB7A24">
      <w:pPr>
        <w:ind w:left="284" w:hanging="284"/>
        <w:rPr>
          <w:rFonts w:ascii="Arial" w:hAnsi="Arial" w:cs="Arial"/>
          <w:b/>
          <w:bCs/>
          <w:sz w:val="20"/>
          <w:szCs w:val="20"/>
        </w:rPr>
      </w:pPr>
      <w:r w:rsidRPr="005F0B09">
        <w:rPr>
          <w:rFonts w:ascii="Arial" w:hAnsi="Arial" w:cs="Arial"/>
          <w:sz w:val="20"/>
          <w:szCs w:val="20"/>
        </w:rPr>
        <w:t>Na potrzeby postępowania o udzielenie zamówienia publicznego pn.</w:t>
      </w:r>
      <w:r w:rsidR="00CE1E45" w:rsidRPr="005F0B09">
        <w:rPr>
          <w:rFonts w:ascii="Arial" w:hAnsi="Arial" w:cs="Arial"/>
          <w:sz w:val="20"/>
          <w:szCs w:val="20"/>
        </w:rPr>
        <w:t xml:space="preserve"> RGK</w:t>
      </w:r>
      <w:r w:rsidR="005D4E9F" w:rsidRPr="005F0B09">
        <w:rPr>
          <w:rFonts w:ascii="Arial" w:hAnsi="Arial" w:cs="Arial"/>
          <w:sz w:val="20"/>
          <w:szCs w:val="20"/>
        </w:rPr>
        <w:t>.</w:t>
      </w:r>
      <w:r w:rsidRPr="005F0B09">
        <w:rPr>
          <w:rFonts w:ascii="Arial" w:hAnsi="Arial" w:cs="Arial"/>
          <w:sz w:val="20"/>
          <w:szCs w:val="20"/>
        </w:rPr>
        <w:t>271.</w:t>
      </w:r>
      <w:r w:rsidR="005D4E9F" w:rsidRPr="005F0B09">
        <w:rPr>
          <w:rFonts w:ascii="Arial" w:hAnsi="Arial" w:cs="Arial"/>
          <w:sz w:val="20"/>
          <w:szCs w:val="20"/>
        </w:rPr>
        <w:t>10</w:t>
      </w:r>
      <w:r w:rsidRPr="005F0B09">
        <w:rPr>
          <w:rFonts w:ascii="Arial" w:hAnsi="Arial" w:cs="Arial"/>
          <w:sz w:val="20"/>
          <w:szCs w:val="20"/>
        </w:rPr>
        <w:t>.20</w:t>
      </w:r>
      <w:r w:rsidR="005D4E9F" w:rsidRPr="005F0B09">
        <w:rPr>
          <w:rFonts w:ascii="Arial" w:hAnsi="Arial" w:cs="Arial"/>
          <w:sz w:val="20"/>
          <w:szCs w:val="20"/>
        </w:rPr>
        <w:t>20</w:t>
      </w:r>
      <w:r w:rsidRPr="005F0B09">
        <w:rPr>
          <w:rFonts w:ascii="Arial" w:hAnsi="Arial" w:cs="Arial"/>
          <w:sz w:val="20"/>
          <w:szCs w:val="20"/>
        </w:rPr>
        <w:t>:</w:t>
      </w:r>
      <w:r w:rsidR="005216A7" w:rsidRPr="005F0B09">
        <w:rPr>
          <w:rFonts w:ascii="Arial" w:hAnsi="Arial" w:cs="Arial"/>
          <w:sz w:val="20"/>
          <w:szCs w:val="20"/>
        </w:rPr>
        <w:t>Sukcesywne dostawy oleju opałowego na sezon grzewczy 20</w:t>
      </w:r>
      <w:r w:rsidR="005D4E9F" w:rsidRPr="005F0B09">
        <w:rPr>
          <w:rFonts w:ascii="Arial" w:hAnsi="Arial" w:cs="Arial"/>
          <w:sz w:val="20"/>
          <w:szCs w:val="20"/>
        </w:rPr>
        <w:t>20</w:t>
      </w:r>
      <w:r w:rsidR="005216A7" w:rsidRPr="005F0B09">
        <w:rPr>
          <w:rFonts w:ascii="Arial" w:hAnsi="Arial" w:cs="Arial"/>
          <w:sz w:val="20"/>
          <w:szCs w:val="20"/>
        </w:rPr>
        <w:t>/202</w:t>
      </w:r>
      <w:r w:rsidR="005D4E9F" w:rsidRPr="005F0B09">
        <w:rPr>
          <w:rFonts w:ascii="Arial" w:hAnsi="Arial" w:cs="Arial"/>
          <w:sz w:val="20"/>
          <w:szCs w:val="20"/>
        </w:rPr>
        <w:t>1</w:t>
      </w:r>
    </w:p>
    <w:p w:rsidR="005877A9" w:rsidRDefault="005877A9">
      <w:pPr>
        <w:pStyle w:val="Standard"/>
        <w:spacing w:line="276" w:lineRule="auto"/>
        <w:jc w:val="both"/>
        <w:rPr>
          <w:rFonts w:ascii="Arial" w:hAnsi="Arial" w:cs="Arial"/>
        </w:rPr>
      </w:pPr>
      <w:r>
        <w:rPr>
          <w:rFonts w:ascii="Arial" w:hAnsi="Arial" w:cs="Arial"/>
        </w:rPr>
        <w:t>prowadzonego przez:</w:t>
      </w:r>
    </w:p>
    <w:p w:rsidR="005877A9" w:rsidRPr="005F0B09" w:rsidRDefault="005877A9">
      <w:pPr>
        <w:spacing w:after="0"/>
        <w:ind w:left="2694"/>
        <w:rPr>
          <w:rFonts w:ascii="Arial" w:hAnsi="Arial" w:cs="Arial"/>
          <w:sz w:val="20"/>
          <w:szCs w:val="20"/>
        </w:rPr>
      </w:pPr>
      <w:r w:rsidRPr="005F0B09">
        <w:rPr>
          <w:rFonts w:ascii="Arial" w:eastAsia="TTE17FFBD0t00" w:hAnsi="Arial" w:cs="Arial"/>
          <w:sz w:val="20"/>
          <w:szCs w:val="20"/>
        </w:rPr>
        <w:t xml:space="preserve">Gmina </w:t>
      </w:r>
      <w:r w:rsidR="00DB7A24" w:rsidRPr="005F0B09">
        <w:rPr>
          <w:rFonts w:ascii="Arial" w:eastAsia="TTE17FFBD0t00" w:hAnsi="Arial" w:cs="Arial"/>
          <w:sz w:val="20"/>
          <w:szCs w:val="20"/>
        </w:rPr>
        <w:t>Kazanów</w:t>
      </w:r>
      <w:r w:rsidRPr="005F0B09">
        <w:rPr>
          <w:rFonts w:ascii="Arial" w:eastAsia="TTE17FFBD0t00" w:hAnsi="Arial" w:cs="Arial"/>
          <w:sz w:val="20"/>
          <w:szCs w:val="20"/>
        </w:rPr>
        <w:t xml:space="preserve">, </w:t>
      </w:r>
      <w:r w:rsidR="00426616" w:rsidRPr="005F0B09">
        <w:rPr>
          <w:rFonts w:ascii="Arial" w:eastAsia="TTE17FFBD0t00" w:hAnsi="Arial" w:cs="Arial"/>
          <w:sz w:val="20"/>
          <w:szCs w:val="20"/>
        </w:rPr>
        <w:t>ul. Plac Partyzantów 28</w:t>
      </w:r>
      <w:r w:rsidRPr="005F0B09">
        <w:rPr>
          <w:rFonts w:ascii="Arial" w:eastAsia="TTE17FFBD0t00" w:hAnsi="Arial" w:cs="Arial"/>
          <w:sz w:val="20"/>
          <w:szCs w:val="20"/>
        </w:rPr>
        <w:t>, 26-7</w:t>
      </w:r>
      <w:r w:rsidR="00426616" w:rsidRPr="005F0B09">
        <w:rPr>
          <w:rFonts w:ascii="Arial" w:eastAsia="TTE17FFBD0t00" w:hAnsi="Arial" w:cs="Arial"/>
          <w:sz w:val="20"/>
          <w:szCs w:val="20"/>
        </w:rPr>
        <w:t>13 Kazanów</w:t>
      </w:r>
    </w:p>
    <w:p w:rsidR="005877A9" w:rsidRDefault="005877A9">
      <w:pPr>
        <w:spacing w:after="0"/>
        <w:ind w:firstLine="708"/>
        <w:jc w:val="both"/>
        <w:rPr>
          <w:rFonts w:ascii="Arial" w:hAnsi="Arial" w:cs="Arial"/>
          <w:sz w:val="20"/>
          <w:szCs w:val="20"/>
        </w:rPr>
      </w:pPr>
      <w:r>
        <w:rPr>
          <w:rFonts w:ascii="Arial" w:hAnsi="Arial" w:cs="Arial"/>
          <w:sz w:val="20"/>
          <w:szCs w:val="20"/>
        </w:rPr>
        <w:t>oświadczam, co następuje:</w:t>
      </w:r>
    </w:p>
    <w:p w:rsidR="005877A9" w:rsidRDefault="005877A9">
      <w:pPr>
        <w:spacing w:after="0"/>
        <w:ind w:firstLine="709"/>
        <w:jc w:val="both"/>
        <w:rPr>
          <w:rFonts w:ascii="Arial" w:hAnsi="Arial" w:cs="Arial"/>
          <w:sz w:val="21"/>
          <w:szCs w:val="21"/>
        </w:rPr>
      </w:pPr>
    </w:p>
    <w:p w:rsidR="005877A9" w:rsidRDefault="005877A9">
      <w:pPr>
        <w:shd w:val="clear" w:color="auto" w:fill="BFBFBF"/>
        <w:spacing w:after="0"/>
        <w:jc w:val="both"/>
        <w:rPr>
          <w:rFonts w:ascii="Arial" w:hAnsi="Arial" w:cs="Arial"/>
          <w:b/>
          <w:bCs/>
          <w:sz w:val="21"/>
          <w:szCs w:val="21"/>
        </w:rPr>
      </w:pPr>
      <w:r>
        <w:rPr>
          <w:rFonts w:ascii="Arial" w:hAnsi="Arial" w:cs="Arial"/>
          <w:b/>
          <w:bCs/>
          <w:sz w:val="21"/>
          <w:szCs w:val="21"/>
        </w:rPr>
        <w:t>INFORMACJA DOTYCZĄCA WYKONAWCY:</w:t>
      </w:r>
    </w:p>
    <w:p w:rsidR="005877A9" w:rsidRDefault="005877A9">
      <w:pPr>
        <w:spacing w:after="0"/>
        <w:jc w:val="both"/>
        <w:rPr>
          <w:rFonts w:ascii="Arial" w:hAnsi="Arial" w:cs="Arial"/>
          <w:sz w:val="21"/>
          <w:szCs w:val="21"/>
        </w:rPr>
      </w:pPr>
    </w:p>
    <w:p w:rsidR="005877A9" w:rsidRDefault="005877A9">
      <w:pPr>
        <w:spacing w:after="0"/>
        <w:jc w:val="both"/>
        <w:rPr>
          <w:rFonts w:ascii="Arial" w:hAnsi="Arial" w:cs="Arial"/>
          <w:sz w:val="21"/>
          <w:szCs w:val="21"/>
        </w:rPr>
      </w:pPr>
      <w:r>
        <w:rPr>
          <w:rFonts w:ascii="Arial" w:hAnsi="Arial" w:cs="Arial"/>
          <w:sz w:val="21"/>
          <w:szCs w:val="21"/>
        </w:rPr>
        <w:t xml:space="preserve">Oświadczam, że spełniam warunki udziału w postępowaniu określone przez zamawiającego </w:t>
      </w:r>
      <w:r>
        <w:rPr>
          <w:rFonts w:ascii="Arial" w:hAnsi="Arial" w:cs="Arial"/>
          <w:sz w:val="21"/>
          <w:szCs w:val="21"/>
        </w:rPr>
        <w:br/>
        <w:t xml:space="preserve">w pkt 3.2. Specyfikacji Istotnych Warunków Zamówienia </w:t>
      </w:r>
    </w:p>
    <w:p w:rsidR="005877A9" w:rsidRDefault="005877A9">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5877A9" w:rsidRDefault="005877A9">
      <w:pPr>
        <w:spacing w:after="0"/>
        <w:jc w:val="both"/>
        <w:rPr>
          <w:rFonts w:ascii="Arial" w:hAnsi="Arial" w:cs="Arial"/>
          <w:sz w:val="20"/>
          <w:szCs w:val="20"/>
        </w:rPr>
      </w:pPr>
    </w:p>
    <w:p w:rsidR="005877A9" w:rsidRDefault="005877A9">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877A9" w:rsidRDefault="005877A9">
      <w:pPr>
        <w:spacing w:after="0"/>
        <w:ind w:left="5664" w:firstLine="708"/>
        <w:jc w:val="both"/>
        <w:rPr>
          <w:rFonts w:ascii="Arial" w:hAnsi="Arial" w:cs="Arial"/>
          <w:i/>
          <w:iCs/>
          <w:sz w:val="16"/>
          <w:szCs w:val="16"/>
        </w:rPr>
      </w:pPr>
      <w:r>
        <w:rPr>
          <w:rFonts w:ascii="Arial" w:hAnsi="Arial" w:cs="Arial"/>
          <w:i/>
          <w:iCs/>
          <w:sz w:val="16"/>
          <w:szCs w:val="16"/>
        </w:rPr>
        <w:t>(podpis)</w:t>
      </w:r>
    </w:p>
    <w:p w:rsidR="005877A9" w:rsidRDefault="005877A9">
      <w:pPr>
        <w:spacing w:after="0"/>
        <w:ind w:left="5664" w:firstLine="708"/>
        <w:jc w:val="both"/>
        <w:rPr>
          <w:rFonts w:ascii="Arial" w:hAnsi="Arial" w:cs="Arial"/>
          <w:i/>
          <w:iCs/>
          <w:sz w:val="16"/>
          <w:szCs w:val="16"/>
        </w:rPr>
      </w:pPr>
    </w:p>
    <w:p w:rsidR="005877A9" w:rsidRDefault="005877A9">
      <w:pPr>
        <w:spacing w:after="0"/>
        <w:ind w:left="5664" w:firstLine="708"/>
        <w:jc w:val="both"/>
        <w:rPr>
          <w:rFonts w:ascii="Arial" w:hAnsi="Arial" w:cs="Arial"/>
          <w:i/>
          <w:iCs/>
          <w:sz w:val="16"/>
          <w:szCs w:val="16"/>
        </w:rPr>
      </w:pPr>
    </w:p>
    <w:p w:rsidR="005877A9" w:rsidRDefault="005877A9">
      <w:pPr>
        <w:shd w:val="clear" w:color="auto" w:fill="BFBFBF"/>
        <w:jc w:val="both"/>
        <w:rPr>
          <w:rFonts w:ascii="Arial" w:hAnsi="Arial" w:cs="Arial"/>
          <w:sz w:val="21"/>
          <w:szCs w:val="21"/>
        </w:rPr>
      </w:pPr>
      <w:r>
        <w:rPr>
          <w:rFonts w:ascii="Arial" w:hAnsi="Arial" w:cs="Arial"/>
          <w:b/>
          <w:bCs/>
          <w:sz w:val="21"/>
          <w:szCs w:val="21"/>
        </w:rPr>
        <w:t>INFORMACJA W ZWIĄZKU Z POLEGANIEM NA ZASOBACH INNYCH PODMIOTÓW</w:t>
      </w:r>
      <w:r>
        <w:rPr>
          <w:rFonts w:ascii="Arial" w:hAnsi="Arial" w:cs="Arial"/>
          <w:sz w:val="21"/>
          <w:szCs w:val="21"/>
        </w:rPr>
        <w:t>:</w:t>
      </w:r>
    </w:p>
    <w:p w:rsidR="005877A9" w:rsidRDefault="005877A9">
      <w:pPr>
        <w:spacing w:after="0"/>
        <w:rPr>
          <w:rFonts w:ascii="Arial" w:hAnsi="Arial" w:cs="Arial"/>
          <w:sz w:val="21"/>
          <w:szCs w:val="21"/>
        </w:rPr>
      </w:pPr>
      <w:r>
        <w:rPr>
          <w:rFonts w:ascii="Arial" w:hAnsi="Arial" w:cs="Arial"/>
          <w:sz w:val="21"/>
          <w:szCs w:val="21"/>
        </w:rPr>
        <w:t>Oświadczam, że w celu wykazania spełniania warunków udziału w postępowaniu, określonych przez zamawiającego w pkt 3.2. Specyfikacji Istotnych Warunków Zamówienia, polegam na zasobach następującego/ych podmiotu/ów: ………………………………………………………………………………………………………………</w:t>
      </w:r>
    </w:p>
    <w:p w:rsidR="005877A9" w:rsidRDefault="005877A9">
      <w:pPr>
        <w:spacing w:after="0"/>
        <w:jc w:val="both"/>
        <w:rPr>
          <w:rFonts w:ascii="Arial" w:hAnsi="Arial" w:cs="Arial"/>
          <w:sz w:val="21"/>
          <w:szCs w:val="21"/>
        </w:rPr>
      </w:pPr>
      <w:r>
        <w:rPr>
          <w:rFonts w:ascii="Arial" w:hAnsi="Arial" w:cs="Arial"/>
          <w:sz w:val="21"/>
          <w:szCs w:val="21"/>
        </w:rPr>
        <w:t>..……………………………………………………………………………………………………………….……………………………………..,w następującym zakresie: …………………………………………</w:t>
      </w:r>
    </w:p>
    <w:p w:rsidR="005877A9" w:rsidRDefault="005877A9">
      <w:pPr>
        <w:spacing w:after="0"/>
        <w:jc w:val="both"/>
        <w:rPr>
          <w:rFonts w:ascii="Arial" w:hAnsi="Arial" w:cs="Arial"/>
          <w:i/>
          <w:iCs/>
          <w:sz w:val="16"/>
          <w:szCs w:val="16"/>
        </w:rPr>
      </w:pPr>
      <w:r>
        <w:rPr>
          <w:rFonts w:ascii="Arial" w:hAnsi="Arial" w:cs="Arial"/>
          <w:sz w:val="21"/>
          <w:szCs w:val="21"/>
        </w:rPr>
        <w:t>…………………………………………………………………………………………………………………</w:t>
      </w:r>
      <w:r>
        <w:rPr>
          <w:rFonts w:ascii="Arial" w:hAnsi="Arial" w:cs="Arial"/>
          <w:i/>
          <w:iCs/>
          <w:sz w:val="16"/>
          <w:szCs w:val="16"/>
        </w:rPr>
        <w:t xml:space="preserve">(wskazać podmiot i określić odpowiedni zakres dla wskazanego podmiotu). </w:t>
      </w:r>
    </w:p>
    <w:p w:rsidR="005877A9" w:rsidRDefault="005877A9">
      <w:pPr>
        <w:spacing w:after="0"/>
        <w:jc w:val="both"/>
        <w:rPr>
          <w:rFonts w:ascii="Arial" w:hAnsi="Arial" w:cs="Arial"/>
          <w:sz w:val="20"/>
          <w:szCs w:val="20"/>
        </w:rPr>
      </w:pPr>
    </w:p>
    <w:p w:rsidR="005877A9" w:rsidRDefault="005877A9">
      <w:pPr>
        <w:spacing w:after="0"/>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5877A9" w:rsidRDefault="005877A9">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877A9" w:rsidRDefault="005877A9" w:rsidP="009821A9">
      <w:pPr>
        <w:spacing w:after="0"/>
        <w:ind w:left="5664" w:firstLine="708"/>
        <w:jc w:val="both"/>
        <w:rPr>
          <w:rFonts w:ascii="Arial" w:hAnsi="Arial" w:cs="Arial"/>
          <w:i/>
          <w:iCs/>
          <w:sz w:val="16"/>
          <w:szCs w:val="16"/>
        </w:rPr>
      </w:pPr>
      <w:r>
        <w:rPr>
          <w:rFonts w:ascii="Arial" w:hAnsi="Arial" w:cs="Arial"/>
          <w:i/>
          <w:iCs/>
          <w:sz w:val="16"/>
          <w:szCs w:val="16"/>
        </w:rPr>
        <w:t>(podpis</w:t>
      </w:r>
    </w:p>
    <w:p w:rsidR="00235B33" w:rsidRPr="009821A9" w:rsidRDefault="00235B33" w:rsidP="009821A9">
      <w:pPr>
        <w:spacing w:after="0"/>
        <w:ind w:left="5664" w:firstLine="708"/>
        <w:jc w:val="both"/>
        <w:rPr>
          <w:rFonts w:ascii="Arial" w:hAnsi="Arial" w:cs="Arial"/>
          <w:i/>
          <w:iCs/>
          <w:sz w:val="16"/>
          <w:szCs w:val="16"/>
        </w:rPr>
      </w:pPr>
    </w:p>
    <w:p w:rsidR="005877A9" w:rsidRDefault="005877A9">
      <w:pPr>
        <w:spacing w:after="0"/>
        <w:ind w:left="5664" w:firstLine="708"/>
        <w:jc w:val="both"/>
        <w:rPr>
          <w:rFonts w:ascii="Arial" w:hAnsi="Arial" w:cs="Arial"/>
          <w:i/>
          <w:iCs/>
          <w:sz w:val="16"/>
          <w:szCs w:val="16"/>
        </w:rPr>
      </w:pPr>
    </w:p>
    <w:p w:rsidR="005877A9" w:rsidRDefault="005877A9">
      <w:pPr>
        <w:spacing w:after="0"/>
        <w:ind w:left="5664" w:firstLine="708"/>
        <w:jc w:val="both"/>
        <w:rPr>
          <w:rFonts w:ascii="Arial" w:hAnsi="Arial" w:cs="Arial"/>
          <w:i/>
          <w:iCs/>
          <w:sz w:val="16"/>
          <w:szCs w:val="16"/>
        </w:rPr>
      </w:pPr>
    </w:p>
    <w:p w:rsidR="005877A9" w:rsidRDefault="005877A9">
      <w:pPr>
        <w:shd w:val="clear" w:color="auto" w:fill="BFBFBF"/>
        <w:spacing w:after="0"/>
        <w:jc w:val="both"/>
        <w:rPr>
          <w:rFonts w:ascii="Arial" w:hAnsi="Arial" w:cs="Arial"/>
          <w:b/>
          <w:bCs/>
          <w:sz w:val="21"/>
          <w:szCs w:val="21"/>
        </w:rPr>
      </w:pPr>
      <w:r>
        <w:rPr>
          <w:rFonts w:ascii="Arial" w:hAnsi="Arial" w:cs="Arial"/>
          <w:b/>
          <w:bCs/>
          <w:sz w:val="21"/>
          <w:szCs w:val="21"/>
        </w:rPr>
        <w:t>OŚWIADCZENIE DOTYCZĄCE PODANYCH INFORMACJI:</w:t>
      </w:r>
    </w:p>
    <w:p w:rsidR="005877A9" w:rsidRDefault="005877A9">
      <w:pPr>
        <w:jc w:val="both"/>
        <w:rPr>
          <w:rFonts w:ascii="Arial" w:hAnsi="Arial" w:cs="Arial"/>
          <w:sz w:val="21"/>
          <w:szCs w:val="21"/>
        </w:rPr>
      </w:pPr>
    </w:p>
    <w:p w:rsidR="005877A9" w:rsidRDefault="005877A9">
      <w:pPr>
        <w:jc w:val="both"/>
        <w:rPr>
          <w:rFonts w:ascii="Arial" w:hAnsi="Arial" w:cs="Arial"/>
          <w:sz w:val="21"/>
          <w:szCs w:val="21"/>
        </w:rPr>
      </w:pPr>
      <w:r>
        <w:rPr>
          <w:rFonts w:ascii="Arial" w:hAnsi="Arial" w:cs="Arial"/>
          <w:sz w:val="21"/>
          <w:szCs w:val="21"/>
        </w:rPr>
        <w:t xml:space="preserve">Oświadczam, że wszystkie informacje podane w powyższych oświadczeniach są aktualne </w:t>
      </w:r>
      <w:r>
        <w:rPr>
          <w:rFonts w:ascii="Arial" w:hAnsi="Arial" w:cs="Arial"/>
          <w:sz w:val="21"/>
          <w:szCs w:val="21"/>
        </w:rPr>
        <w:br/>
        <w:t>i zgodne z prawdą oraz zostały przedstawione z pełną świadomością konsekwencji wprowadzenia zamawiającego w błąd przy przedstawianiu informacji.</w:t>
      </w:r>
    </w:p>
    <w:p w:rsidR="005877A9" w:rsidRDefault="005877A9">
      <w:pPr>
        <w:spacing w:after="0"/>
        <w:jc w:val="both"/>
        <w:rPr>
          <w:rFonts w:ascii="Arial" w:hAnsi="Arial" w:cs="Arial"/>
          <w:sz w:val="20"/>
          <w:szCs w:val="20"/>
        </w:rPr>
      </w:pPr>
    </w:p>
    <w:p w:rsidR="005877A9" w:rsidRDefault="005877A9">
      <w:pPr>
        <w:spacing w:after="0"/>
        <w:jc w:val="right"/>
        <w:rPr>
          <w:rFonts w:ascii="Arial" w:hAnsi="Arial" w:cs="Arial"/>
          <w:sz w:val="20"/>
          <w:szCs w:val="20"/>
        </w:rPr>
      </w:pPr>
      <w:r>
        <w:rPr>
          <w:rFonts w:ascii="Arial" w:hAnsi="Arial" w:cs="Arial"/>
          <w:sz w:val="20"/>
          <w:szCs w:val="20"/>
        </w:rPr>
        <w:t xml:space="preserve">…………….……. </w:t>
      </w:r>
      <w:r>
        <w:rPr>
          <w:rFonts w:ascii="Arial" w:hAnsi="Arial" w:cs="Arial"/>
          <w:i/>
          <w:iCs/>
          <w:sz w:val="20"/>
          <w:szCs w:val="20"/>
        </w:rPr>
        <w:t>(miejscowość),</w:t>
      </w:r>
      <w:r>
        <w:rPr>
          <w:rFonts w:ascii="Arial" w:hAnsi="Arial" w:cs="Arial"/>
          <w:sz w:val="20"/>
          <w:szCs w:val="20"/>
        </w:rPr>
        <w:t xml:space="preserve">dnia ………….……. r. </w:t>
      </w:r>
    </w:p>
    <w:p w:rsidR="005877A9" w:rsidRDefault="005877A9">
      <w:pPr>
        <w:spacing w:after="0"/>
        <w:jc w:val="both"/>
        <w:rPr>
          <w:rFonts w:ascii="Arial" w:hAnsi="Arial" w:cs="Arial"/>
          <w:sz w:val="20"/>
          <w:szCs w:val="20"/>
        </w:rPr>
      </w:pPr>
    </w:p>
    <w:p w:rsidR="005877A9" w:rsidRDefault="005877A9">
      <w:pPr>
        <w:spacing w:after="0"/>
        <w:jc w:val="both"/>
        <w:rPr>
          <w:rFonts w:ascii="Arial" w:hAnsi="Arial" w:cs="Arial"/>
          <w:sz w:val="20"/>
          <w:szCs w:val="20"/>
        </w:rPr>
      </w:pP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r>
      <w:r>
        <w:rPr>
          <w:rFonts w:ascii="Arial" w:hAnsi="Arial" w:cs="Arial"/>
          <w:sz w:val="20"/>
          <w:szCs w:val="20"/>
        </w:rPr>
        <w:tab/>
        <w:t>…………………………………………</w:t>
      </w:r>
    </w:p>
    <w:p w:rsidR="005877A9" w:rsidRDefault="005877A9">
      <w:pPr>
        <w:spacing w:after="0"/>
        <w:ind w:left="5664" w:firstLine="708"/>
        <w:jc w:val="both"/>
        <w:rPr>
          <w:rFonts w:ascii="Arial" w:hAnsi="Arial" w:cs="Arial"/>
          <w:i/>
          <w:iCs/>
          <w:sz w:val="16"/>
          <w:szCs w:val="16"/>
        </w:rPr>
      </w:pPr>
      <w:r>
        <w:rPr>
          <w:rFonts w:ascii="Arial" w:hAnsi="Arial" w:cs="Arial"/>
          <w:i/>
          <w:iCs/>
          <w:sz w:val="16"/>
          <w:szCs w:val="16"/>
        </w:rPr>
        <w:t>(podpis)</w:t>
      </w:r>
    </w:p>
    <w:sectPr w:rsidR="005877A9" w:rsidSect="005877A9">
      <w:headerReference w:type="default" r:id="rId10"/>
      <w:pgSz w:w="12240" w:h="15840"/>
      <w:pgMar w:top="1418" w:right="1418" w:bottom="720" w:left="1418" w:header="709" w:footer="708" w:gutter="0"/>
      <w:cols w:space="708"/>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3F20" w:rsidRDefault="008E3F20">
      <w:pPr>
        <w:spacing w:after="0" w:line="240" w:lineRule="auto"/>
      </w:pPr>
      <w:r>
        <w:separator/>
      </w:r>
    </w:p>
  </w:endnote>
  <w:endnote w:type="continuationSeparator" w:id="0">
    <w:p w:rsidR="008E3F20" w:rsidRDefault="008E3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OpenSymbol">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TE17FFBD0t00">
    <w:altName w:val="MS Mincho"/>
    <w:charset w:val="00"/>
    <w:family w:val="auto"/>
    <w:pitch w:val="variable"/>
  </w:font>
  <w:font w:name="TimesNewRoman">
    <w:altName w:val="Arial Unicode MS"/>
    <w:charset w:val="00"/>
    <w:family w:val="auto"/>
    <w:pitch w:val="variable"/>
  </w:font>
  <w:font w:name="TTE17FF760t00">
    <w:altName w:val="Arial Unicode MS"/>
    <w:charset w:val="00"/>
    <w:family w:val="auto"/>
    <w:pitch w:val="variable"/>
  </w:font>
  <w:font w:name="TTE1C00810t00">
    <w:altName w:val="Arial Unicode MS"/>
    <w:charset w:val="00"/>
    <w:family w:val="auto"/>
    <w:pitch w:val="variable"/>
  </w:font>
  <w:font w:name="MyriadPro-Regular">
    <w:altName w:val="MS Mincho"/>
    <w:charset w:val="00"/>
    <w:family w:val="auto"/>
    <w:pitch w:val="variable"/>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3F20" w:rsidRDefault="008E3F20">
      <w:pPr>
        <w:spacing w:after="0" w:line="240" w:lineRule="auto"/>
      </w:pPr>
      <w:r>
        <w:separator/>
      </w:r>
    </w:p>
  </w:footnote>
  <w:footnote w:type="continuationSeparator" w:id="0">
    <w:p w:rsidR="008E3F20" w:rsidRDefault="008E3F20">
      <w:pPr>
        <w:spacing w:after="0" w:line="240" w:lineRule="auto"/>
      </w:pPr>
      <w:r>
        <w:continuationSeparator/>
      </w:r>
    </w:p>
  </w:footnote>
  <w:footnote w:id="1">
    <w:p w:rsidR="00117814" w:rsidRDefault="00117814" w:rsidP="0031458F">
      <w:pPr>
        <w:pStyle w:val="Tekstprzypisudolnego"/>
      </w:pPr>
      <w:r>
        <w:rPr>
          <w:rStyle w:val="Odwoanieprzypisudolnego"/>
        </w:rPr>
        <w:footnoteRef/>
      </w:r>
      <w:r>
        <w:t xml:space="preserve"> Zob. art. 8a ust. 2 oraz art. 97 ust. 1a ustawy Pzp.</w:t>
      </w:r>
    </w:p>
  </w:footnote>
  <w:footnote w:id="2">
    <w:p w:rsidR="00117814" w:rsidRDefault="00117814" w:rsidP="0031458F">
      <w:pPr>
        <w:pStyle w:val="Tekstprzypisudolnego"/>
      </w:pPr>
      <w:r>
        <w:rPr>
          <w:rStyle w:val="Odwoanieprzypisudolnego"/>
        </w:rPr>
        <w:footnoteRef/>
      </w:r>
      <w:r>
        <w:t xml:space="preserve"> Zob. art. 8a ust. 3 ustawy Pzp.</w:t>
      </w:r>
    </w:p>
  </w:footnote>
  <w:footnote w:id="3">
    <w:p w:rsidR="00117814" w:rsidRDefault="00117814" w:rsidP="0031458F">
      <w:pPr>
        <w:pStyle w:val="Tekstprzypisudolnego"/>
      </w:pPr>
      <w:r>
        <w:rPr>
          <w:rStyle w:val="Odwoanieprzypisudolnego"/>
        </w:rPr>
        <w:footnoteRef/>
      </w:r>
      <w:r>
        <w:t xml:space="preserve"> Zob. art. 97 ust. 1b ustawy Pzp.</w:t>
      </w:r>
    </w:p>
  </w:footnote>
  <w:footnote w:id="4">
    <w:p w:rsidR="00117814" w:rsidRDefault="00117814" w:rsidP="0031458F">
      <w:pPr>
        <w:pStyle w:val="Tekstprzypisudolnego"/>
      </w:pPr>
      <w:r>
        <w:rPr>
          <w:rStyle w:val="Odwoanieprzypisudolnego"/>
        </w:rPr>
        <w:footnoteRef/>
      </w:r>
      <w:r>
        <w:t xml:space="preserve"> Zob. art. 8a ust. 4 ustawy Pzp.</w:t>
      </w:r>
    </w:p>
  </w:footnote>
  <w:footnote w:id="5">
    <w:p w:rsidR="00117814" w:rsidRDefault="00117814" w:rsidP="0031458F">
      <w:pPr>
        <w:pStyle w:val="Tekstprzypisudolnego"/>
      </w:pPr>
      <w:r>
        <w:rPr>
          <w:rStyle w:val="Odwoanieprzypisudolnego"/>
        </w:rPr>
        <w:footnoteRef/>
      </w:r>
      <w:r>
        <w:t xml:space="preserve"> Zob. art. 96 ust. 3b ustawy Pzp.</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7814" w:rsidRPr="005F0B09" w:rsidRDefault="00117814">
    <w:pPr>
      <w:ind w:left="284" w:hanging="284"/>
      <w:jc w:val="center"/>
      <w:rPr>
        <w:sz w:val="20"/>
        <w:szCs w:val="20"/>
      </w:rPr>
    </w:pPr>
    <w:r w:rsidRPr="005F0B09">
      <w:rPr>
        <w:rFonts w:ascii="Times New Roman" w:hAnsi="Times New Roman" w:cs="Times New Roman"/>
        <w:sz w:val="20"/>
        <w:szCs w:val="20"/>
      </w:rPr>
      <w:t>RGK.271.10.2020:  Sukcesywne dostawy oleju opałowego na sezon grzewczy 2020/2021</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name w:val="WW8Num2"/>
    <w:lvl w:ilvl="0">
      <w:start w:val="1"/>
      <w:numFmt w:val="decimal"/>
      <w:lvlText w:val="%1."/>
      <w:lvlJc w:val="left"/>
      <w:pPr>
        <w:tabs>
          <w:tab w:val="num" w:pos="600"/>
        </w:tabs>
        <w:ind w:left="600" w:hanging="360"/>
      </w:pPr>
      <w:rPr>
        <w:rFonts w:ascii="Times New Roman" w:hAnsi="Times New Roman" w:cs="Times New Roman"/>
      </w:rPr>
    </w:lvl>
  </w:abstractNum>
  <w:abstractNum w:abstractNumId="1" w15:restartNumberingAfterBreak="0">
    <w:nsid w:val="0000000D"/>
    <w:multiLevelType w:val="singleLevel"/>
    <w:tmpl w:val="0000000D"/>
    <w:name w:val="WW8Num5"/>
    <w:lvl w:ilvl="0">
      <w:start w:val="1"/>
      <w:numFmt w:val="bullet"/>
      <w:lvlText w:val="-"/>
      <w:lvlJc w:val="left"/>
      <w:pPr>
        <w:ind w:left="360" w:hanging="360"/>
      </w:pPr>
      <w:rPr>
        <w:rFonts w:ascii="Times New Roman" w:hAnsi="Times New Roman" w:cs="Times New Roman"/>
      </w:rPr>
    </w:lvl>
  </w:abstractNum>
  <w:abstractNum w:abstractNumId="2" w15:restartNumberingAfterBreak="0">
    <w:nsid w:val="00DA523D"/>
    <w:multiLevelType w:val="hybridMultilevel"/>
    <w:tmpl w:val="CA6AE4DA"/>
    <w:lvl w:ilvl="0" w:tplc="CEDC4B6C">
      <w:start w:val="2"/>
      <w:numFmt w:val="decimal"/>
      <w:lvlText w:val="%1)"/>
      <w:lvlJc w:val="left"/>
      <w:pPr>
        <w:ind w:left="644" w:hanging="360"/>
      </w:pPr>
      <w:rPr>
        <w:rFonts w:ascii="Times New Roman" w:hAnsi="Times New Roman" w:cs="Times New Roman" w:hint="default"/>
      </w:rPr>
    </w:lvl>
    <w:lvl w:ilvl="1" w:tplc="04150019">
      <w:start w:val="1"/>
      <w:numFmt w:val="lowerLetter"/>
      <w:lvlText w:val="%2."/>
      <w:lvlJc w:val="left"/>
      <w:pPr>
        <w:ind w:left="1364" w:hanging="360"/>
      </w:pPr>
      <w:rPr>
        <w:rFonts w:ascii="Times New Roman" w:hAnsi="Times New Roman" w:cs="Times New Roman"/>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3" w15:restartNumberingAfterBreak="0">
    <w:nsid w:val="01A41801"/>
    <w:multiLevelType w:val="hybridMultilevel"/>
    <w:tmpl w:val="03541AE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15:restartNumberingAfterBreak="0">
    <w:nsid w:val="0203685C"/>
    <w:multiLevelType w:val="hybridMultilevel"/>
    <w:tmpl w:val="B062367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24F4E34"/>
    <w:multiLevelType w:val="hybridMultilevel"/>
    <w:tmpl w:val="F1946B5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2523AD7"/>
    <w:multiLevelType w:val="hybridMultilevel"/>
    <w:tmpl w:val="FC363450"/>
    <w:lvl w:ilvl="0" w:tplc="E6F4C48C">
      <w:start w:val="1"/>
      <w:numFmt w:val="decimal"/>
      <w:lvlText w:val="%1)"/>
      <w:lvlJc w:val="left"/>
      <w:pPr>
        <w:tabs>
          <w:tab w:val="num" w:pos="680"/>
        </w:tabs>
        <w:ind w:left="680" w:hanging="51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7" w15:restartNumberingAfterBreak="0">
    <w:nsid w:val="044509D7"/>
    <w:multiLevelType w:val="hybridMultilevel"/>
    <w:tmpl w:val="41FE3B72"/>
    <w:lvl w:ilvl="0" w:tplc="FCC01AEC">
      <w:start w:val="1"/>
      <w:numFmt w:val="decimal"/>
      <w:lvlText w:val="%1."/>
      <w:lvlJc w:val="left"/>
      <w:pPr>
        <w:ind w:left="720" w:hanging="360"/>
      </w:pPr>
      <w:rPr>
        <w:rFonts w:ascii="Times New Roman" w:hAnsi="Times New Roman" w:cs="Times New Roman" w:hint="default"/>
        <w:b/>
        <w:bCs/>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8" w15:restartNumberingAfterBreak="0">
    <w:nsid w:val="05995C80"/>
    <w:multiLevelType w:val="multilevel"/>
    <w:tmpl w:val="317E06B0"/>
    <w:lvl w:ilvl="0">
      <w:start w:val="1"/>
      <w:numFmt w:val="decimal"/>
      <w:lvlText w:val="%1."/>
      <w:lvlJc w:val="left"/>
      <w:pPr>
        <w:ind w:left="360" w:hanging="360"/>
      </w:pPr>
      <w:rPr>
        <w:rFonts w:ascii="Times New Roman" w:hAnsi="Times New Roman" w:cs="Times New Roman" w:hint="default"/>
      </w:rPr>
    </w:lvl>
    <w:lvl w:ilvl="1">
      <w:start w:val="3"/>
      <w:numFmt w:val="decimal"/>
      <w:lvlText w:val="%1.%2."/>
      <w:lvlJc w:val="left"/>
      <w:pPr>
        <w:ind w:left="644" w:hanging="360"/>
      </w:pPr>
      <w:rPr>
        <w:rFonts w:ascii="Times New Roman" w:hAnsi="Times New Roman" w:cs="Times New Roman" w:hint="default"/>
        <w:b w:val="0"/>
        <w:bCs w:val="0"/>
      </w:rPr>
    </w:lvl>
    <w:lvl w:ilvl="2">
      <w:start w:val="1"/>
      <w:numFmt w:val="decimal"/>
      <w:lvlText w:val="%1.%2.%3."/>
      <w:lvlJc w:val="left"/>
      <w:pPr>
        <w:ind w:left="1434" w:hanging="720"/>
      </w:pPr>
      <w:rPr>
        <w:rFonts w:ascii="Times New Roman" w:hAnsi="Times New Roman" w:cs="Times New Roman" w:hint="default"/>
      </w:rPr>
    </w:lvl>
    <w:lvl w:ilvl="3">
      <w:start w:val="1"/>
      <w:numFmt w:val="decimal"/>
      <w:lvlText w:val="%1.%2.%3.%4."/>
      <w:lvlJc w:val="left"/>
      <w:pPr>
        <w:ind w:left="1791" w:hanging="720"/>
      </w:pPr>
      <w:rPr>
        <w:rFonts w:ascii="Times New Roman" w:hAnsi="Times New Roman" w:cs="Times New Roman" w:hint="default"/>
      </w:rPr>
    </w:lvl>
    <w:lvl w:ilvl="4">
      <w:start w:val="1"/>
      <w:numFmt w:val="decimal"/>
      <w:lvlText w:val="%1.%2.%3.%4.%5."/>
      <w:lvlJc w:val="left"/>
      <w:pPr>
        <w:ind w:left="2508" w:hanging="1080"/>
      </w:pPr>
      <w:rPr>
        <w:rFonts w:ascii="Times New Roman" w:hAnsi="Times New Roman" w:cs="Times New Roman" w:hint="default"/>
      </w:rPr>
    </w:lvl>
    <w:lvl w:ilvl="5">
      <w:start w:val="1"/>
      <w:numFmt w:val="decimal"/>
      <w:lvlText w:val="%1.%2.%3.%4.%5.%6."/>
      <w:lvlJc w:val="left"/>
      <w:pPr>
        <w:ind w:left="2865" w:hanging="1080"/>
      </w:pPr>
      <w:rPr>
        <w:rFonts w:ascii="Times New Roman" w:hAnsi="Times New Roman" w:cs="Times New Roman" w:hint="default"/>
      </w:rPr>
    </w:lvl>
    <w:lvl w:ilvl="6">
      <w:start w:val="1"/>
      <w:numFmt w:val="decimal"/>
      <w:lvlText w:val="%1.%2.%3.%4.%5.%6.%7."/>
      <w:lvlJc w:val="left"/>
      <w:pPr>
        <w:ind w:left="3582" w:hanging="1440"/>
      </w:pPr>
      <w:rPr>
        <w:rFonts w:ascii="Times New Roman" w:hAnsi="Times New Roman" w:cs="Times New Roman" w:hint="default"/>
      </w:rPr>
    </w:lvl>
    <w:lvl w:ilvl="7">
      <w:start w:val="1"/>
      <w:numFmt w:val="decimal"/>
      <w:lvlText w:val="%1.%2.%3.%4.%5.%6.%7.%8."/>
      <w:lvlJc w:val="left"/>
      <w:pPr>
        <w:ind w:left="3939" w:hanging="1440"/>
      </w:pPr>
      <w:rPr>
        <w:rFonts w:ascii="Times New Roman" w:hAnsi="Times New Roman" w:cs="Times New Roman" w:hint="default"/>
      </w:rPr>
    </w:lvl>
    <w:lvl w:ilvl="8">
      <w:start w:val="1"/>
      <w:numFmt w:val="decimal"/>
      <w:lvlText w:val="%1.%2.%3.%4.%5.%6.%7.%8.%9."/>
      <w:lvlJc w:val="left"/>
      <w:pPr>
        <w:ind w:left="4656" w:hanging="1800"/>
      </w:pPr>
      <w:rPr>
        <w:rFonts w:ascii="Times New Roman" w:hAnsi="Times New Roman" w:cs="Times New Roman" w:hint="default"/>
      </w:rPr>
    </w:lvl>
  </w:abstractNum>
  <w:abstractNum w:abstractNumId="9" w15:restartNumberingAfterBreak="0">
    <w:nsid w:val="06AA4BAA"/>
    <w:multiLevelType w:val="hybridMultilevel"/>
    <w:tmpl w:val="879AB768"/>
    <w:lvl w:ilvl="0" w:tplc="0415000F">
      <w:start w:val="1"/>
      <w:numFmt w:val="decimal"/>
      <w:lvlText w:val="%1."/>
      <w:lvlJc w:val="left"/>
      <w:pPr>
        <w:tabs>
          <w:tab w:val="num" w:pos="720"/>
        </w:tabs>
        <w:ind w:left="720" w:hanging="360"/>
      </w:pPr>
      <w:rPr>
        <w:rFonts w:ascii="Times New Roman" w:hAnsi="Times New Roman" w:cs="Times New Roman" w:hint="default"/>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0" w15:restartNumberingAfterBreak="0">
    <w:nsid w:val="0A285C02"/>
    <w:multiLevelType w:val="hybridMultilevel"/>
    <w:tmpl w:val="F244E05A"/>
    <w:lvl w:ilvl="0" w:tplc="04150017">
      <w:start w:val="2"/>
      <w:numFmt w:val="lowerLetter"/>
      <w:lvlText w:val="%1)"/>
      <w:lvlJc w:val="left"/>
      <w:pPr>
        <w:ind w:left="360" w:hanging="360"/>
      </w:pPr>
      <w:rPr>
        <w:rFonts w:ascii="Times New Roman" w:hAnsi="Times New Roman" w:cs="Times New Roman" w:hint="default"/>
      </w:rPr>
    </w:lvl>
    <w:lvl w:ilvl="1" w:tplc="04150019">
      <w:start w:val="1"/>
      <w:numFmt w:val="lowerLetter"/>
      <w:lvlText w:val="%2."/>
      <w:lvlJc w:val="left"/>
      <w:pPr>
        <w:ind w:left="1080" w:hanging="360"/>
      </w:pPr>
      <w:rPr>
        <w:rFonts w:ascii="Times New Roman" w:hAnsi="Times New Roman" w:cs="Times New Roman"/>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11" w15:restartNumberingAfterBreak="0">
    <w:nsid w:val="0A685C6D"/>
    <w:multiLevelType w:val="hybridMultilevel"/>
    <w:tmpl w:val="0B0E6486"/>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0C2B6DA1"/>
    <w:multiLevelType w:val="multilevel"/>
    <w:tmpl w:val="1DAA784E"/>
    <w:lvl w:ilvl="0">
      <w:start w:val="1"/>
      <w:numFmt w:val="decimal"/>
      <w:lvlText w:val="%1."/>
      <w:lvlJc w:val="left"/>
      <w:pPr>
        <w:ind w:left="360" w:hanging="360"/>
      </w:pPr>
      <w:rPr>
        <w:rFonts w:ascii="Times New Roman" w:hAnsi="Times New Roman" w:cs="Times New Roman" w:hint="default"/>
        <w:b w:val="0"/>
        <w:bCs w:val="0"/>
      </w:rPr>
    </w:lvl>
    <w:lvl w:ilvl="1">
      <w:start w:val="1"/>
      <w:numFmt w:val="decimal"/>
      <w:lvlText w:val="%1.%2."/>
      <w:lvlJc w:val="left"/>
      <w:pPr>
        <w:ind w:left="502" w:hanging="360"/>
      </w:pPr>
      <w:rPr>
        <w:rFonts w:ascii="Times New Roman" w:hAnsi="Times New Roman" w:cs="Times New Roman" w:hint="default"/>
        <w:b w:val="0"/>
        <w:bCs w:val="0"/>
      </w:rPr>
    </w:lvl>
    <w:lvl w:ilvl="2">
      <w:start w:val="1"/>
      <w:numFmt w:val="decimal"/>
      <w:lvlText w:val="%1.%2.%3."/>
      <w:lvlJc w:val="left"/>
      <w:pPr>
        <w:ind w:left="720" w:hanging="720"/>
      </w:pPr>
      <w:rPr>
        <w:rFonts w:ascii="Times New Roman" w:hAnsi="Times New Roman" w:cs="Times New Roman" w:hint="default"/>
        <w:b w:val="0"/>
        <w:bCs w:val="0"/>
      </w:rPr>
    </w:lvl>
    <w:lvl w:ilvl="3">
      <w:start w:val="1"/>
      <w:numFmt w:val="decimal"/>
      <w:lvlText w:val="%1.%2.%3.%4."/>
      <w:lvlJc w:val="left"/>
      <w:pPr>
        <w:ind w:left="720" w:hanging="720"/>
      </w:pPr>
      <w:rPr>
        <w:rFonts w:ascii="Times New Roman" w:hAnsi="Times New Roman" w:cs="Times New Roman" w:hint="default"/>
        <w:b w:val="0"/>
        <w:bCs w:val="0"/>
      </w:rPr>
    </w:lvl>
    <w:lvl w:ilvl="4">
      <w:start w:val="1"/>
      <w:numFmt w:val="decimal"/>
      <w:lvlText w:val="%1.%2.%3.%4.%5."/>
      <w:lvlJc w:val="left"/>
      <w:pPr>
        <w:ind w:left="1080" w:hanging="1080"/>
      </w:pPr>
      <w:rPr>
        <w:rFonts w:ascii="Times New Roman" w:hAnsi="Times New Roman" w:cs="Times New Roman" w:hint="default"/>
        <w:b w:val="0"/>
        <w:bCs w:val="0"/>
      </w:rPr>
    </w:lvl>
    <w:lvl w:ilvl="5">
      <w:start w:val="1"/>
      <w:numFmt w:val="decimal"/>
      <w:lvlText w:val="%1.%2.%3.%4.%5.%6."/>
      <w:lvlJc w:val="left"/>
      <w:pPr>
        <w:ind w:left="1080" w:hanging="1080"/>
      </w:pPr>
      <w:rPr>
        <w:rFonts w:ascii="Times New Roman" w:hAnsi="Times New Roman" w:cs="Times New Roman" w:hint="default"/>
        <w:b w:val="0"/>
        <w:bCs w:val="0"/>
      </w:rPr>
    </w:lvl>
    <w:lvl w:ilvl="6">
      <w:start w:val="1"/>
      <w:numFmt w:val="decimal"/>
      <w:lvlText w:val="%1.%2.%3.%4.%5.%6.%7."/>
      <w:lvlJc w:val="left"/>
      <w:pPr>
        <w:ind w:left="1440" w:hanging="1440"/>
      </w:pPr>
      <w:rPr>
        <w:rFonts w:ascii="Times New Roman" w:hAnsi="Times New Roman" w:cs="Times New Roman" w:hint="default"/>
        <w:b w:val="0"/>
        <w:bCs w:val="0"/>
      </w:rPr>
    </w:lvl>
    <w:lvl w:ilvl="7">
      <w:start w:val="1"/>
      <w:numFmt w:val="decimal"/>
      <w:lvlText w:val="%1.%2.%3.%4.%5.%6.%7.%8."/>
      <w:lvlJc w:val="left"/>
      <w:pPr>
        <w:ind w:left="1440" w:hanging="1440"/>
      </w:pPr>
      <w:rPr>
        <w:rFonts w:ascii="Times New Roman" w:hAnsi="Times New Roman" w:cs="Times New Roman" w:hint="default"/>
        <w:b w:val="0"/>
        <w:bCs w:val="0"/>
      </w:rPr>
    </w:lvl>
    <w:lvl w:ilvl="8">
      <w:start w:val="1"/>
      <w:numFmt w:val="decimal"/>
      <w:lvlText w:val="%1.%2.%3.%4.%5.%6.%7.%8.%9."/>
      <w:lvlJc w:val="left"/>
      <w:pPr>
        <w:ind w:left="1800" w:hanging="1800"/>
      </w:pPr>
      <w:rPr>
        <w:rFonts w:ascii="Times New Roman" w:hAnsi="Times New Roman" w:cs="Times New Roman" w:hint="default"/>
        <w:b w:val="0"/>
        <w:bCs w:val="0"/>
      </w:rPr>
    </w:lvl>
  </w:abstractNum>
  <w:abstractNum w:abstractNumId="13" w15:restartNumberingAfterBreak="0">
    <w:nsid w:val="0C8D34A0"/>
    <w:multiLevelType w:val="hybridMultilevel"/>
    <w:tmpl w:val="31A8897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4" w15:restartNumberingAfterBreak="0">
    <w:nsid w:val="0F612248"/>
    <w:multiLevelType w:val="hybridMultilevel"/>
    <w:tmpl w:val="9FC2423E"/>
    <w:lvl w:ilvl="0" w:tplc="B40A727E">
      <w:start w:val="1"/>
      <w:numFmt w:val="decimal"/>
      <w:lvlText w:val="%1."/>
      <w:lvlJc w:val="left"/>
      <w:pPr>
        <w:tabs>
          <w:tab w:val="num" w:pos="720"/>
        </w:tabs>
        <w:ind w:left="720" w:hanging="360"/>
      </w:pPr>
      <w:rPr>
        <w:rFonts w:ascii="Times New Roman" w:hAnsi="Times New Roman" w:cs="Times New Roman" w:hint="default"/>
        <w:b w:val="0"/>
        <w:bCs w:val="0"/>
        <w:i w:val="0"/>
        <w:iCs w:val="0"/>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5" w15:restartNumberingAfterBreak="0">
    <w:nsid w:val="1A5F52CB"/>
    <w:multiLevelType w:val="hybridMultilevel"/>
    <w:tmpl w:val="3E024CE2"/>
    <w:lvl w:ilvl="0" w:tplc="D944B23E">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16" w15:restartNumberingAfterBreak="0">
    <w:nsid w:val="1B7B0556"/>
    <w:multiLevelType w:val="multilevel"/>
    <w:tmpl w:val="B1D252E4"/>
    <w:lvl w:ilvl="0">
      <w:start w:val="1"/>
      <w:numFmt w:val="bullet"/>
      <w:lvlText w:val="*"/>
      <w:lvlJc w:val="left"/>
      <w:rPr>
        <w:rFonts w:ascii="Times New Roman" w:eastAsia="Times New Roman" w:hAnsi="Times New Roman"/>
        <w:b w:val="0"/>
        <w:bCs w:val="0"/>
        <w:i w:val="0"/>
        <w:iCs w:val="0"/>
        <w:smallCaps w:val="0"/>
        <w:strike w:val="0"/>
        <w:color w:val="000000"/>
        <w:spacing w:val="0"/>
        <w:w w:val="100"/>
        <w:position w:val="0"/>
        <w:sz w:val="11"/>
        <w:szCs w:val="11"/>
        <w:u w:val="none"/>
      </w:rPr>
    </w:lvl>
    <w:lvl w:ilvl="1">
      <w:numFmt w:val="decimal"/>
      <w:lvlText w:val=""/>
      <w:lvlJc w:val="left"/>
      <w:rPr>
        <w:rFonts w:ascii="Times New Roman" w:hAnsi="Times New Roman" w:cs="Times New Roman"/>
      </w:rPr>
    </w:lvl>
    <w:lvl w:ilvl="2">
      <w:numFmt w:val="decimal"/>
      <w:lvlText w:val=""/>
      <w:lvlJc w:val="left"/>
      <w:rPr>
        <w:rFonts w:ascii="Times New Roman" w:hAnsi="Times New Roman" w:cs="Times New Roman"/>
      </w:rPr>
    </w:lvl>
    <w:lvl w:ilvl="3">
      <w:numFmt w:val="decimal"/>
      <w:lvlText w:val=""/>
      <w:lvlJc w:val="left"/>
      <w:rPr>
        <w:rFonts w:ascii="Times New Roman" w:hAnsi="Times New Roman" w:cs="Times New Roman"/>
      </w:rPr>
    </w:lvl>
    <w:lvl w:ilvl="4">
      <w:numFmt w:val="decimal"/>
      <w:lvlText w:val=""/>
      <w:lvlJc w:val="left"/>
      <w:rPr>
        <w:rFonts w:ascii="Times New Roman" w:hAnsi="Times New Roman" w:cs="Times New Roman"/>
      </w:rPr>
    </w:lvl>
    <w:lvl w:ilvl="5">
      <w:numFmt w:val="decimal"/>
      <w:lvlText w:val=""/>
      <w:lvlJc w:val="left"/>
      <w:rPr>
        <w:rFonts w:ascii="Times New Roman" w:hAnsi="Times New Roman" w:cs="Times New Roman"/>
      </w:rPr>
    </w:lvl>
    <w:lvl w:ilvl="6">
      <w:numFmt w:val="decimal"/>
      <w:lvlText w:val=""/>
      <w:lvlJc w:val="left"/>
      <w:rPr>
        <w:rFonts w:ascii="Times New Roman" w:hAnsi="Times New Roman" w:cs="Times New Roman"/>
      </w:rPr>
    </w:lvl>
    <w:lvl w:ilvl="7">
      <w:numFmt w:val="decimal"/>
      <w:lvlText w:val=""/>
      <w:lvlJc w:val="left"/>
      <w:rPr>
        <w:rFonts w:ascii="Times New Roman" w:hAnsi="Times New Roman" w:cs="Times New Roman"/>
      </w:rPr>
    </w:lvl>
    <w:lvl w:ilvl="8">
      <w:numFmt w:val="decimal"/>
      <w:lvlText w:val=""/>
      <w:lvlJc w:val="left"/>
      <w:rPr>
        <w:rFonts w:ascii="Times New Roman" w:hAnsi="Times New Roman" w:cs="Times New Roman"/>
      </w:rPr>
    </w:lvl>
  </w:abstractNum>
  <w:abstractNum w:abstractNumId="17" w15:restartNumberingAfterBreak="0">
    <w:nsid w:val="1EAC5D23"/>
    <w:multiLevelType w:val="hybridMultilevel"/>
    <w:tmpl w:val="79226BC0"/>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1F90189A"/>
    <w:multiLevelType w:val="hybridMultilevel"/>
    <w:tmpl w:val="20F6F4EC"/>
    <w:lvl w:ilvl="0" w:tplc="576895FA">
      <w:start w:val="1"/>
      <w:numFmt w:val="decimal"/>
      <w:lvlText w:val="%1."/>
      <w:lvlJc w:val="left"/>
      <w:pPr>
        <w:ind w:left="720" w:hanging="360"/>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rPr>
        <w:rFonts w:ascii="Times New Roman" w:hAnsi="Times New Roman" w:cs="Times New Roman"/>
      </w:rPr>
    </w:lvl>
    <w:lvl w:ilvl="2" w:tplc="0415001B">
      <w:start w:val="1"/>
      <w:numFmt w:val="lowerRoman"/>
      <w:lvlText w:val="%3."/>
      <w:lvlJc w:val="right"/>
      <w:pPr>
        <w:tabs>
          <w:tab w:val="num" w:pos="2160"/>
        </w:tabs>
        <w:ind w:left="2160" w:hanging="180"/>
      </w:pPr>
      <w:rPr>
        <w:rFonts w:ascii="Times New Roman" w:hAnsi="Times New Roman" w:cs="Times New Roman"/>
      </w:rPr>
    </w:lvl>
    <w:lvl w:ilvl="3" w:tplc="0415000F">
      <w:start w:val="1"/>
      <w:numFmt w:val="decimal"/>
      <w:lvlText w:val="%4."/>
      <w:lvlJc w:val="left"/>
      <w:pPr>
        <w:tabs>
          <w:tab w:val="num" w:pos="2880"/>
        </w:tabs>
        <w:ind w:left="2880" w:hanging="360"/>
      </w:pPr>
      <w:rPr>
        <w:rFonts w:ascii="Times New Roman" w:hAnsi="Times New Roman" w:cs="Times New Roman"/>
      </w:rPr>
    </w:lvl>
    <w:lvl w:ilvl="4" w:tplc="04150019">
      <w:start w:val="1"/>
      <w:numFmt w:val="lowerLetter"/>
      <w:lvlText w:val="%5."/>
      <w:lvlJc w:val="left"/>
      <w:pPr>
        <w:tabs>
          <w:tab w:val="num" w:pos="3600"/>
        </w:tabs>
        <w:ind w:left="3600" w:hanging="360"/>
      </w:pPr>
      <w:rPr>
        <w:rFonts w:ascii="Times New Roman" w:hAnsi="Times New Roman" w:cs="Times New Roman"/>
      </w:rPr>
    </w:lvl>
    <w:lvl w:ilvl="5" w:tplc="0415001B">
      <w:start w:val="1"/>
      <w:numFmt w:val="lowerRoman"/>
      <w:lvlText w:val="%6."/>
      <w:lvlJc w:val="right"/>
      <w:pPr>
        <w:tabs>
          <w:tab w:val="num" w:pos="4320"/>
        </w:tabs>
        <w:ind w:left="4320" w:hanging="180"/>
      </w:pPr>
      <w:rPr>
        <w:rFonts w:ascii="Times New Roman" w:hAnsi="Times New Roman" w:cs="Times New Roman"/>
      </w:rPr>
    </w:lvl>
    <w:lvl w:ilvl="6" w:tplc="0415000F">
      <w:start w:val="1"/>
      <w:numFmt w:val="decimal"/>
      <w:lvlText w:val="%7."/>
      <w:lvlJc w:val="left"/>
      <w:pPr>
        <w:tabs>
          <w:tab w:val="num" w:pos="5040"/>
        </w:tabs>
        <w:ind w:left="5040" w:hanging="360"/>
      </w:pPr>
      <w:rPr>
        <w:rFonts w:ascii="Times New Roman" w:hAnsi="Times New Roman" w:cs="Times New Roman"/>
      </w:rPr>
    </w:lvl>
    <w:lvl w:ilvl="7" w:tplc="04150019">
      <w:start w:val="1"/>
      <w:numFmt w:val="lowerLetter"/>
      <w:lvlText w:val="%8."/>
      <w:lvlJc w:val="left"/>
      <w:pPr>
        <w:tabs>
          <w:tab w:val="num" w:pos="5760"/>
        </w:tabs>
        <w:ind w:left="5760" w:hanging="360"/>
      </w:pPr>
      <w:rPr>
        <w:rFonts w:ascii="Times New Roman" w:hAnsi="Times New Roman" w:cs="Times New Roman"/>
      </w:rPr>
    </w:lvl>
    <w:lvl w:ilvl="8" w:tplc="0415001B">
      <w:start w:val="1"/>
      <w:numFmt w:val="lowerRoman"/>
      <w:lvlText w:val="%9."/>
      <w:lvlJc w:val="right"/>
      <w:pPr>
        <w:tabs>
          <w:tab w:val="num" w:pos="6480"/>
        </w:tabs>
        <w:ind w:left="6480" w:hanging="180"/>
      </w:pPr>
      <w:rPr>
        <w:rFonts w:ascii="Times New Roman" w:hAnsi="Times New Roman" w:cs="Times New Roman"/>
      </w:rPr>
    </w:lvl>
  </w:abstractNum>
  <w:abstractNum w:abstractNumId="19" w15:restartNumberingAfterBreak="0">
    <w:nsid w:val="269B5401"/>
    <w:multiLevelType w:val="hybridMultilevel"/>
    <w:tmpl w:val="2F380378"/>
    <w:lvl w:ilvl="0" w:tplc="73B21044">
      <w:start w:val="1"/>
      <w:numFmt w:val="bullet"/>
      <w:lvlText w:val=""/>
      <w:lvlJc w:val="left"/>
      <w:pPr>
        <w:ind w:left="720" w:hanging="360"/>
      </w:pPr>
      <w:rPr>
        <w:rFonts w:ascii="Wingdings" w:hAnsi="Wingdings" w:cs="Wingdings"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0" w15:restartNumberingAfterBreak="0">
    <w:nsid w:val="2A373F20"/>
    <w:multiLevelType w:val="hybridMultilevel"/>
    <w:tmpl w:val="D9646CDE"/>
    <w:lvl w:ilvl="0" w:tplc="484E59E4">
      <w:start w:val="11"/>
      <w:numFmt w:val="bullet"/>
      <w:lvlText w:val=""/>
      <w:lvlJc w:val="left"/>
      <w:pPr>
        <w:ind w:left="1080" w:hanging="360"/>
      </w:pPr>
      <w:rPr>
        <w:rFonts w:ascii="Symbol" w:eastAsia="Times New Roman" w:hAnsi="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21" w15:restartNumberingAfterBreak="0">
    <w:nsid w:val="2AD02481"/>
    <w:multiLevelType w:val="hybridMultilevel"/>
    <w:tmpl w:val="40BCC6E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DD159F2"/>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3" w15:restartNumberingAfterBreak="0">
    <w:nsid w:val="305A1747"/>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4" w15:restartNumberingAfterBreak="0">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cs="Wingdings" w:hint="default"/>
      </w:rPr>
    </w:lvl>
    <w:lvl w:ilvl="3" w:tplc="04150001">
      <w:start w:val="1"/>
      <w:numFmt w:val="bullet"/>
      <w:lvlText w:val=""/>
      <w:lvlJc w:val="left"/>
      <w:pPr>
        <w:ind w:left="3306" w:hanging="360"/>
      </w:pPr>
      <w:rPr>
        <w:rFonts w:ascii="Symbol" w:hAnsi="Symbol" w:cs="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cs="Wingdings" w:hint="default"/>
      </w:rPr>
    </w:lvl>
    <w:lvl w:ilvl="6" w:tplc="04150001">
      <w:start w:val="1"/>
      <w:numFmt w:val="bullet"/>
      <w:lvlText w:val=""/>
      <w:lvlJc w:val="left"/>
      <w:pPr>
        <w:ind w:left="5466" w:hanging="360"/>
      </w:pPr>
      <w:rPr>
        <w:rFonts w:ascii="Symbol" w:hAnsi="Symbol" w:cs="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cs="Wingdings" w:hint="default"/>
      </w:rPr>
    </w:lvl>
  </w:abstractNum>
  <w:abstractNum w:abstractNumId="25" w15:restartNumberingAfterBreak="0">
    <w:nsid w:val="33865B69"/>
    <w:multiLevelType w:val="hybridMultilevel"/>
    <w:tmpl w:val="A9EAE886"/>
    <w:lvl w:ilvl="0" w:tplc="E5DE01D2">
      <w:start w:val="1"/>
      <w:numFmt w:val="lowerLetter"/>
      <w:lvlText w:val="%1)"/>
      <w:lvlJc w:val="left"/>
      <w:pPr>
        <w:ind w:left="720" w:hanging="360"/>
      </w:pPr>
      <w:rPr>
        <w:rFonts w:ascii="Garamond" w:eastAsia="Times New Roman" w:hAnsi="Garamond"/>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6" w15:restartNumberingAfterBreak="0">
    <w:nsid w:val="338C45BB"/>
    <w:multiLevelType w:val="hybridMultilevel"/>
    <w:tmpl w:val="EDB2488E"/>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7" w15:restartNumberingAfterBreak="0">
    <w:nsid w:val="3DA76D8A"/>
    <w:multiLevelType w:val="multilevel"/>
    <w:tmpl w:val="47920A88"/>
    <w:lvl w:ilvl="0">
      <w:start w:val="1"/>
      <w:numFmt w:val="decimal"/>
      <w:lvlText w:val="%1."/>
      <w:lvlJc w:val="left"/>
      <w:pPr>
        <w:ind w:left="360" w:hanging="360"/>
      </w:pPr>
      <w:rPr>
        <w:rFonts w:ascii="Times New Roman" w:hAnsi="Times New Roman" w:cs="Times New Roman" w:hint="default"/>
      </w:rPr>
    </w:lvl>
    <w:lvl w:ilvl="1">
      <w:start w:val="1"/>
      <w:numFmt w:val="decimal"/>
      <w:isLgl/>
      <w:lvlText w:val="%1.%2"/>
      <w:lvlJc w:val="left"/>
      <w:pPr>
        <w:ind w:left="360" w:hanging="360"/>
      </w:pPr>
      <w:rPr>
        <w:rFonts w:ascii="Times New Roman" w:hAnsi="Times New Roman" w:cs="Times New Roman" w:hint="default"/>
      </w:rPr>
    </w:lvl>
    <w:lvl w:ilvl="2">
      <w:start w:val="1"/>
      <w:numFmt w:val="decimal"/>
      <w:isLgl/>
      <w:lvlText w:val="%1.%2.%3"/>
      <w:lvlJc w:val="left"/>
      <w:pPr>
        <w:ind w:left="720" w:hanging="720"/>
      </w:pPr>
      <w:rPr>
        <w:rFonts w:ascii="Times New Roman" w:hAnsi="Times New Roman" w:cs="Times New Roman" w:hint="default"/>
      </w:rPr>
    </w:lvl>
    <w:lvl w:ilvl="3">
      <w:start w:val="1"/>
      <w:numFmt w:val="decimal"/>
      <w:isLgl/>
      <w:lvlText w:val="%1.%2.%3.%4"/>
      <w:lvlJc w:val="left"/>
      <w:pPr>
        <w:ind w:left="720" w:hanging="720"/>
      </w:pPr>
      <w:rPr>
        <w:rFonts w:ascii="Times New Roman" w:hAnsi="Times New Roman" w:cs="Times New Roman" w:hint="default"/>
      </w:rPr>
    </w:lvl>
    <w:lvl w:ilvl="4">
      <w:start w:val="1"/>
      <w:numFmt w:val="decimal"/>
      <w:isLgl/>
      <w:lvlText w:val="%1.%2.%3.%4.%5"/>
      <w:lvlJc w:val="left"/>
      <w:pPr>
        <w:ind w:left="1080" w:hanging="1080"/>
      </w:pPr>
      <w:rPr>
        <w:rFonts w:ascii="Times New Roman" w:hAnsi="Times New Roman" w:cs="Times New Roman" w:hint="default"/>
      </w:rPr>
    </w:lvl>
    <w:lvl w:ilvl="5">
      <w:start w:val="1"/>
      <w:numFmt w:val="decimal"/>
      <w:isLgl/>
      <w:lvlText w:val="%1.%2.%3.%4.%5.%6"/>
      <w:lvlJc w:val="left"/>
      <w:pPr>
        <w:ind w:left="1080" w:hanging="1080"/>
      </w:pPr>
      <w:rPr>
        <w:rFonts w:ascii="Times New Roman" w:hAnsi="Times New Roman" w:cs="Times New Roman" w:hint="default"/>
      </w:rPr>
    </w:lvl>
    <w:lvl w:ilvl="6">
      <w:start w:val="1"/>
      <w:numFmt w:val="decimal"/>
      <w:isLgl/>
      <w:lvlText w:val="%1.%2.%3.%4.%5.%6.%7"/>
      <w:lvlJc w:val="left"/>
      <w:pPr>
        <w:ind w:left="1440" w:hanging="1440"/>
      </w:pPr>
      <w:rPr>
        <w:rFonts w:ascii="Times New Roman" w:hAnsi="Times New Roman" w:cs="Times New Roman" w:hint="default"/>
      </w:rPr>
    </w:lvl>
    <w:lvl w:ilvl="7">
      <w:start w:val="1"/>
      <w:numFmt w:val="decimal"/>
      <w:isLgl/>
      <w:lvlText w:val="%1.%2.%3.%4.%5.%6.%7.%8"/>
      <w:lvlJc w:val="left"/>
      <w:pPr>
        <w:ind w:left="1440" w:hanging="1440"/>
      </w:pPr>
      <w:rPr>
        <w:rFonts w:ascii="Times New Roman" w:hAnsi="Times New Roman" w:cs="Times New Roman" w:hint="default"/>
      </w:rPr>
    </w:lvl>
    <w:lvl w:ilvl="8">
      <w:start w:val="1"/>
      <w:numFmt w:val="decimal"/>
      <w:isLgl/>
      <w:lvlText w:val="%1.%2.%3.%4.%5.%6.%7.%8.%9"/>
      <w:lvlJc w:val="left"/>
      <w:pPr>
        <w:ind w:left="1440" w:hanging="1440"/>
      </w:pPr>
      <w:rPr>
        <w:rFonts w:ascii="Times New Roman" w:hAnsi="Times New Roman" w:cs="Times New Roman" w:hint="default"/>
      </w:rPr>
    </w:lvl>
  </w:abstractNum>
  <w:abstractNum w:abstractNumId="28" w15:restartNumberingAfterBreak="0">
    <w:nsid w:val="437C3B1C"/>
    <w:multiLevelType w:val="hybridMultilevel"/>
    <w:tmpl w:val="DE282FFA"/>
    <w:lvl w:ilvl="0" w:tplc="0A141E1C">
      <w:start w:val="1"/>
      <w:numFmt w:val="decimal"/>
      <w:lvlText w:val="%1)"/>
      <w:lvlJc w:val="left"/>
      <w:pPr>
        <w:ind w:left="720" w:hanging="360"/>
      </w:pPr>
      <w:rPr>
        <w:rFonts w:ascii="Times New Roman" w:hAnsi="Times New Roman" w:cs="Times New Roman"/>
        <w:b w:val="0"/>
        <w:bCs w:val="0"/>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9" w15:restartNumberingAfterBreak="0">
    <w:nsid w:val="45545C89"/>
    <w:multiLevelType w:val="hybridMultilevel"/>
    <w:tmpl w:val="745E9DDC"/>
    <w:lvl w:ilvl="0" w:tplc="04150011">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15:restartNumberingAfterBreak="0">
    <w:nsid w:val="49C961BE"/>
    <w:multiLevelType w:val="hybridMultilevel"/>
    <w:tmpl w:val="B0AA1340"/>
    <w:lvl w:ilvl="0" w:tplc="740EDB7C">
      <w:start w:val="2"/>
      <w:numFmt w:val="decimal"/>
      <w:lvlText w:val="%1)"/>
      <w:lvlJc w:val="left"/>
      <w:pPr>
        <w:ind w:left="1040" w:hanging="360"/>
      </w:pPr>
      <w:rPr>
        <w:rFonts w:ascii="Times New Roman" w:hAnsi="Times New Roman" w:cs="Times New Roman" w:hint="default"/>
      </w:rPr>
    </w:lvl>
    <w:lvl w:ilvl="1" w:tplc="04150019">
      <w:start w:val="1"/>
      <w:numFmt w:val="lowerLetter"/>
      <w:lvlText w:val="%2."/>
      <w:lvlJc w:val="left"/>
      <w:pPr>
        <w:ind w:left="1760" w:hanging="360"/>
      </w:pPr>
      <w:rPr>
        <w:rFonts w:ascii="Times New Roman" w:hAnsi="Times New Roman" w:cs="Times New Roman"/>
      </w:rPr>
    </w:lvl>
    <w:lvl w:ilvl="2" w:tplc="0415001B">
      <w:start w:val="1"/>
      <w:numFmt w:val="lowerRoman"/>
      <w:lvlText w:val="%3."/>
      <w:lvlJc w:val="right"/>
      <w:pPr>
        <w:ind w:left="2480" w:hanging="180"/>
      </w:pPr>
      <w:rPr>
        <w:rFonts w:ascii="Times New Roman" w:hAnsi="Times New Roman" w:cs="Times New Roman"/>
      </w:rPr>
    </w:lvl>
    <w:lvl w:ilvl="3" w:tplc="0415000F">
      <w:start w:val="1"/>
      <w:numFmt w:val="decimal"/>
      <w:lvlText w:val="%4."/>
      <w:lvlJc w:val="left"/>
      <w:pPr>
        <w:ind w:left="3200" w:hanging="360"/>
      </w:pPr>
      <w:rPr>
        <w:rFonts w:ascii="Times New Roman" w:hAnsi="Times New Roman" w:cs="Times New Roman"/>
      </w:rPr>
    </w:lvl>
    <w:lvl w:ilvl="4" w:tplc="04150019">
      <w:start w:val="1"/>
      <w:numFmt w:val="lowerLetter"/>
      <w:lvlText w:val="%5."/>
      <w:lvlJc w:val="left"/>
      <w:pPr>
        <w:ind w:left="3920" w:hanging="360"/>
      </w:pPr>
      <w:rPr>
        <w:rFonts w:ascii="Times New Roman" w:hAnsi="Times New Roman" w:cs="Times New Roman"/>
      </w:rPr>
    </w:lvl>
    <w:lvl w:ilvl="5" w:tplc="0415001B">
      <w:start w:val="1"/>
      <w:numFmt w:val="lowerRoman"/>
      <w:lvlText w:val="%6."/>
      <w:lvlJc w:val="right"/>
      <w:pPr>
        <w:ind w:left="4640" w:hanging="180"/>
      </w:pPr>
      <w:rPr>
        <w:rFonts w:ascii="Times New Roman" w:hAnsi="Times New Roman" w:cs="Times New Roman"/>
      </w:rPr>
    </w:lvl>
    <w:lvl w:ilvl="6" w:tplc="0415000F">
      <w:start w:val="1"/>
      <w:numFmt w:val="decimal"/>
      <w:lvlText w:val="%7."/>
      <w:lvlJc w:val="left"/>
      <w:pPr>
        <w:ind w:left="5360" w:hanging="360"/>
      </w:pPr>
      <w:rPr>
        <w:rFonts w:ascii="Times New Roman" w:hAnsi="Times New Roman" w:cs="Times New Roman"/>
      </w:rPr>
    </w:lvl>
    <w:lvl w:ilvl="7" w:tplc="04150019">
      <w:start w:val="1"/>
      <w:numFmt w:val="lowerLetter"/>
      <w:lvlText w:val="%8."/>
      <w:lvlJc w:val="left"/>
      <w:pPr>
        <w:ind w:left="6080" w:hanging="360"/>
      </w:pPr>
      <w:rPr>
        <w:rFonts w:ascii="Times New Roman" w:hAnsi="Times New Roman" w:cs="Times New Roman"/>
      </w:rPr>
    </w:lvl>
    <w:lvl w:ilvl="8" w:tplc="0415001B">
      <w:start w:val="1"/>
      <w:numFmt w:val="lowerRoman"/>
      <w:lvlText w:val="%9."/>
      <w:lvlJc w:val="right"/>
      <w:pPr>
        <w:ind w:left="6800" w:hanging="180"/>
      </w:pPr>
      <w:rPr>
        <w:rFonts w:ascii="Times New Roman" w:hAnsi="Times New Roman" w:cs="Times New Roman"/>
      </w:rPr>
    </w:lvl>
  </w:abstractNum>
  <w:abstractNum w:abstractNumId="31" w15:restartNumberingAfterBreak="0">
    <w:nsid w:val="4CAE6780"/>
    <w:multiLevelType w:val="hybridMultilevel"/>
    <w:tmpl w:val="2C16ADB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2" w15:restartNumberingAfterBreak="0">
    <w:nsid w:val="4E444B1B"/>
    <w:multiLevelType w:val="multilevel"/>
    <w:tmpl w:val="FCA04292"/>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numFmt w:val="bullet"/>
      <w:lvlText w:val="▪"/>
      <w:lvlJc w:val="left"/>
      <w:rPr>
        <w:rFonts w:ascii="OpenSymbol" w:eastAsia="Times New Roman" w:hAnsi="OpenSymbol"/>
      </w:rPr>
    </w:lvl>
    <w:lvl w:ilvl="3">
      <w:numFmt w:val="bullet"/>
      <w:lvlText w:val="•"/>
      <w:lvlJc w:val="left"/>
      <w:rPr>
        <w:rFonts w:ascii="OpenSymbol" w:eastAsia="Times New Roman" w:hAnsi="OpenSymbol"/>
      </w:rPr>
    </w:lvl>
    <w:lvl w:ilvl="4">
      <w:numFmt w:val="bullet"/>
      <w:lvlText w:val="◦"/>
      <w:lvlJc w:val="left"/>
      <w:rPr>
        <w:rFonts w:ascii="OpenSymbol" w:eastAsia="Times New Roman" w:hAnsi="OpenSymbol"/>
      </w:rPr>
    </w:lvl>
    <w:lvl w:ilvl="5">
      <w:numFmt w:val="bullet"/>
      <w:lvlText w:val="▪"/>
      <w:lvlJc w:val="left"/>
      <w:rPr>
        <w:rFonts w:ascii="OpenSymbol" w:eastAsia="Times New Roman" w:hAnsi="OpenSymbol"/>
      </w:rPr>
    </w:lvl>
    <w:lvl w:ilvl="6">
      <w:numFmt w:val="bullet"/>
      <w:lvlText w:val="•"/>
      <w:lvlJc w:val="left"/>
      <w:rPr>
        <w:rFonts w:ascii="OpenSymbol" w:eastAsia="Times New Roman" w:hAnsi="OpenSymbol"/>
      </w:rPr>
    </w:lvl>
    <w:lvl w:ilvl="7">
      <w:numFmt w:val="bullet"/>
      <w:lvlText w:val="◦"/>
      <w:lvlJc w:val="left"/>
      <w:rPr>
        <w:rFonts w:ascii="OpenSymbol" w:eastAsia="Times New Roman" w:hAnsi="OpenSymbol"/>
      </w:rPr>
    </w:lvl>
    <w:lvl w:ilvl="8">
      <w:numFmt w:val="bullet"/>
      <w:lvlText w:val="▪"/>
      <w:lvlJc w:val="left"/>
      <w:rPr>
        <w:rFonts w:ascii="OpenSymbol" w:eastAsia="Times New Roman" w:hAnsi="OpenSymbol"/>
      </w:rPr>
    </w:lvl>
  </w:abstractNum>
  <w:abstractNum w:abstractNumId="33" w15:restartNumberingAfterBreak="0">
    <w:nsid w:val="4E6C5450"/>
    <w:multiLevelType w:val="hybridMultilevel"/>
    <w:tmpl w:val="BF3CDE4A"/>
    <w:lvl w:ilvl="0" w:tplc="0415000F">
      <w:start w:val="1"/>
      <w:numFmt w:val="decimal"/>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4" w15:restartNumberingAfterBreak="0">
    <w:nsid w:val="505E70A8"/>
    <w:multiLevelType w:val="hybridMultilevel"/>
    <w:tmpl w:val="AC3ADF0E"/>
    <w:lvl w:ilvl="0" w:tplc="04150011">
      <w:start w:val="1"/>
      <w:numFmt w:val="decimal"/>
      <w:lvlText w:val="%1)"/>
      <w:lvlJc w:val="left"/>
      <w:pPr>
        <w:ind w:left="1353" w:hanging="360"/>
      </w:pPr>
      <w:rPr>
        <w:rFonts w:ascii="Times New Roman" w:hAnsi="Times New Roman" w:cs="Times New Roman"/>
      </w:rPr>
    </w:lvl>
    <w:lvl w:ilvl="1" w:tplc="D7FA3934">
      <w:start w:val="1"/>
      <w:numFmt w:val="lowerLetter"/>
      <w:lvlText w:val="%2)"/>
      <w:lvlJc w:val="left"/>
      <w:pPr>
        <w:tabs>
          <w:tab w:val="num" w:pos="1800"/>
        </w:tabs>
        <w:ind w:left="2083" w:hanging="283"/>
      </w:pPr>
      <w:rPr>
        <w:rFonts w:ascii="Times New Roman" w:hAnsi="Times New Roman" w:cs="Times New Roman" w:hint="default"/>
        <w:b w:val="0"/>
        <w:bCs w:val="0"/>
        <w:i w:val="0"/>
        <w:iCs w:val="0"/>
        <w:sz w:val="24"/>
        <w:szCs w:val="24"/>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35" w15:restartNumberingAfterBreak="0">
    <w:nsid w:val="5B32514C"/>
    <w:multiLevelType w:val="multilevel"/>
    <w:tmpl w:val="512A1134"/>
    <w:lvl w:ilvl="0">
      <w:numFmt w:val="bullet"/>
      <w:lvlText w:val="-"/>
      <w:lvlJc w:val="left"/>
    </w:lvl>
    <w:lvl w:ilvl="1">
      <w:start w:val="1"/>
      <w:numFmt w:val="decimal"/>
      <w:lvlText w:val="%2."/>
      <w:lvlJc w:val="left"/>
      <w:rPr>
        <w:rFonts w:ascii="Times New Roman" w:hAnsi="Times New Roman" w:cs="Times New Roman"/>
      </w:rPr>
    </w:lvl>
    <w:lvl w:ilvl="2">
      <w:start w:val="1"/>
      <w:numFmt w:val="decimal"/>
      <w:lvlText w:val="%3."/>
      <w:lvlJc w:val="lef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decimal"/>
      <w:lvlText w:val="%5."/>
      <w:lvlJc w:val="left"/>
      <w:rPr>
        <w:rFonts w:ascii="Times New Roman" w:hAnsi="Times New Roman" w:cs="Times New Roman"/>
      </w:rPr>
    </w:lvl>
    <w:lvl w:ilvl="5">
      <w:start w:val="1"/>
      <w:numFmt w:val="decimal"/>
      <w:lvlText w:val="%6."/>
      <w:lvlJc w:val="lef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decimal"/>
      <w:lvlText w:val="%8."/>
      <w:lvlJc w:val="left"/>
      <w:rPr>
        <w:rFonts w:ascii="Times New Roman" w:hAnsi="Times New Roman" w:cs="Times New Roman"/>
      </w:rPr>
    </w:lvl>
    <w:lvl w:ilvl="8">
      <w:start w:val="1"/>
      <w:numFmt w:val="decimal"/>
      <w:lvlText w:val="%9."/>
      <w:lvlJc w:val="left"/>
      <w:rPr>
        <w:rFonts w:ascii="Times New Roman" w:hAnsi="Times New Roman" w:cs="Times New Roman"/>
      </w:rPr>
    </w:lvl>
  </w:abstractNum>
  <w:abstractNum w:abstractNumId="36" w15:restartNumberingAfterBreak="0">
    <w:nsid w:val="5E9F4889"/>
    <w:multiLevelType w:val="hybridMultilevel"/>
    <w:tmpl w:val="2458BCD4"/>
    <w:lvl w:ilvl="0" w:tplc="04150017">
      <w:start w:val="3"/>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7" w15:restartNumberingAfterBreak="0">
    <w:nsid w:val="62604A16"/>
    <w:multiLevelType w:val="hybridMultilevel"/>
    <w:tmpl w:val="2F9E4112"/>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8" w15:restartNumberingAfterBreak="0">
    <w:nsid w:val="64991C6C"/>
    <w:multiLevelType w:val="hybridMultilevel"/>
    <w:tmpl w:val="FB2668BE"/>
    <w:lvl w:ilvl="0" w:tplc="0415000F">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52A50CE"/>
    <w:multiLevelType w:val="hybridMultilevel"/>
    <w:tmpl w:val="8710FAD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AA930F0"/>
    <w:multiLevelType w:val="multilevel"/>
    <w:tmpl w:val="E696CDEA"/>
    <w:lvl w:ilvl="0">
      <w:start w:val="1"/>
      <w:numFmt w:val="decimal"/>
      <w:pStyle w:val="Nagwek1"/>
      <w:lvlText w:val="%1"/>
      <w:lvlJc w:val="left"/>
      <w:pPr>
        <w:ind w:left="432" w:hanging="432"/>
      </w:pPr>
      <w:rPr>
        <w:rFonts w:ascii="Times New Roman" w:hAnsi="Times New Roman" w:cs="Times New Roman"/>
      </w:rPr>
    </w:lvl>
    <w:lvl w:ilvl="1">
      <w:start w:val="1"/>
      <w:numFmt w:val="decimal"/>
      <w:pStyle w:val="Nagwek2"/>
      <w:lvlText w:val="%1.%2"/>
      <w:lvlJc w:val="left"/>
      <w:pPr>
        <w:ind w:left="718" w:hanging="576"/>
      </w:pPr>
      <w:rPr>
        <w:rFonts w:ascii="Times New Roman" w:hAnsi="Times New Roman" w:cs="Times New Roman"/>
      </w:rPr>
    </w:lvl>
    <w:lvl w:ilvl="2">
      <w:start w:val="1"/>
      <w:numFmt w:val="decimal"/>
      <w:pStyle w:val="Nagwek3"/>
      <w:lvlText w:val="%1.%2.%3"/>
      <w:lvlJc w:val="left"/>
      <w:pPr>
        <w:ind w:left="720" w:hanging="720"/>
      </w:pPr>
      <w:rPr>
        <w:rFonts w:ascii="Times New Roman" w:hAnsi="Times New Roman" w:cs="Times New Roman"/>
      </w:rPr>
    </w:lvl>
    <w:lvl w:ilvl="3">
      <w:start w:val="1"/>
      <w:numFmt w:val="decimal"/>
      <w:pStyle w:val="Nagwek4"/>
      <w:lvlText w:val="%1.%2.%3.%4"/>
      <w:lvlJc w:val="left"/>
      <w:pPr>
        <w:ind w:left="864" w:hanging="864"/>
      </w:pPr>
      <w:rPr>
        <w:rFonts w:ascii="Times New Roman" w:hAnsi="Times New Roman" w:cs="Times New Roman"/>
      </w:rPr>
    </w:lvl>
    <w:lvl w:ilvl="4">
      <w:start w:val="1"/>
      <w:numFmt w:val="decimal"/>
      <w:pStyle w:val="Nagwek5"/>
      <w:lvlText w:val="%1.%2.%3.%4.%5"/>
      <w:lvlJc w:val="left"/>
      <w:pPr>
        <w:ind w:left="1008" w:hanging="1008"/>
      </w:pPr>
      <w:rPr>
        <w:rFonts w:ascii="Times New Roman" w:hAnsi="Times New Roman" w:cs="Times New Roman"/>
      </w:rPr>
    </w:lvl>
    <w:lvl w:ilvl="5">
      <w:start w:val="1"/>
      <w:numFmt w:val="decimal"/>
      <w:pStyle w:val="Nagwek6"/>
      <w:lvlText w:val="%1.%2.%3.%4.%5.%6"/>
      <w:lvlJc w:val="left"/>
      <w:pPr>
        <w:ind w:left="1152" w:hanging="1152"/>
      </w:pPr>
      <w:rPr>
        <w:rFonts w:ascii="Times New Roman" w:hAnsi="Times New Roman" w:cs="Times New Roman"/>
      </w:rPr>
    </w:lvl>
    <w:lvl w:ilvl="6">
      <w:start w:val="1"/>
      <w:numFmt w:val="decimal"/>
      <w:pStyle w:val="Nagwek7"/>
      <w:lvlText w:val="%1.%2.%3.%4.%5.%6.%7"/>
      <w:lvlJc w:val="left"/>
      <w:pPr>
        <w:ind w:left="1296" w:hanging="1296"/>
      </w:pPr>
      <w:rPr>
        <w:rFonts w:ascii="Times New Roman" w:hAnsi="Times New Roman" w:cs="Times New Roman"/>
      </w:rPr>
    </w:lvl>
    <w:lvl w:ilvl="7">
      <w:start w:val="1"/>
      <w:numFmt w:val="decimal"/>
      <w:pStyle w:val="Nagwek8"/>
      <w:lvlText w:val="%1.%2.%3.%4.%5.%6.%7.%8"/>
      <w:lvlJc w:val="left"/>
      <w:pPr>
        <w:ind w:left="1440" w:hanging="1440"/>
      </w:pPr>
      <w:rPr>
        <w:rFonts w:ascii="Times New Roman" w:hAnsi="Times New Roman" w:cs="Times New Roman"/>
      </w:rPr>
    </w:lvl>
    <w:lvl w:ilvl="8">
      <w:start w:val="1"/>
      <w:numFmt w:val="decimal"/>
      <w:pStyle w:val="Nagwek9"/>
      <w:lvlText w:val="%1.%2.%3.%4.%5.%6.%7.%8.%9"/>
      <w:lvlJc w:val="left"/>
      <w:pPr>
        <w:ind w:left="1584" w:hanging="1584"/>
      </w:pPr>
      <w:rPr>
        <w:rFonts w:ascii="Times New Roman" w:hAnsi="Times New Roman" w:cs="Times New Roman"/>
      </w:rPr>
    </w:lvl>
  </w:abstractNum>
  <w:abstractNum w:abstractNumId="41" w15:restartNumberingAfterBreak="0">
    <w:nsid w:val="6AE77355"/>
    <w:multiLevelType w:val="hybridMultilevel"/>
    <w:tmpl w:val="89B2EFE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2" w15:restartNumberingAfterBreak="0">
    <w:nsid w:val="70CD3422"/>
    <w:multiLevelType w:val="multilevel"/>
    <w:tmpl w:val="57CEE230"/>
    <w:lvl w:ilvl="0">
      <w:start w:val="1"/>
      <w:numFmt w:val="decimal"/>
      <w:lvlText w:val="%1."/>
      <w:lvlJc w:val="left"/>
      <w:rPr>
        <w:rFonts w:ascii="Times New Roman" w:hAnsi="Times New Roman" w:cs="Times New Roman"/>
      </w:rPr>
    </w:lvl>
    <w:lvl w:ilvl="1">
      <w:start w:val="1"/>
      <w:numFmt w:val="lowerLetter"/>
      <w:lvlText w:val="%2."/>
      <w:lvlJc w:val="left"/>
      <w:rPr>
        <w:rFonts w:ascii="Times New Roman" w:hAnsi="Times New Roman" w:cs="Times New Roman"/>
      </w:rPr>
    </w:lvl>
    <w:lvl w:ilvl="2">
      <w:start w:val="1"/>
      <w:numFmt w:val="lowerRoman"/>
      <w:lvlText w:val="%3."/>
      <w:lvlJc w:val="right"/>
      <w:rPr>
        <w:rFonts w:ascii="Times New Roman" w:hAnsi="Times New Roman" w:cs="Times New Roman"/>
      </w:rPr>
    </w:lvl>
    <w:lvl w:ilvl="3">
      <w:start w:val="1"/>
      <w:numFmt w:val="decimal"/>
      <w:lvlText w:val="%4."/>
      <w:lvlJc w:val="left"/>
      <w:rPr>
        <w:rFonts w:ascii="Times New Roman" w:hAnsi="Times New Roman" w:cs="Times New Roman"/>
      </w:rPr>
    </w:lvl>
    <w:lvl w:ilvl="4">
      <w:start w:val="1"/>
      <w:numFmt w:val="lowerLetter"/>
      <w:lvlText w:val="%5."/>
      <w:lvlJc w:val="left"/>
      <w:rPr>
        <w:rFonts w:ascii="Times New Roman" w:hAnsi="Times New Roman" w:cs="Times New Roman"/>
      </w:rPr>
    </w:lvl>
    <w:lvl w:ilvl="5">
      <w:start w:val="1"/>
      <w:numFmt w:val="lowerRoman"/>
      <w:lvlText w:val="%6."/>
      <w:lvlJc w:val="right"/>
      <w:rPr>
        <w:rFonts w:ascii="Times New Roman" w:hAnsi="Times New Roman" w:cs="Times New Roman"/>
      </w:rPr>
    </w:lvl>
    <w:lvl w:ilvl="6">
      <w:start w:val="1"/>
      <w:numFmt w:val="decimal"/>
      <w:lvlText w:val="%7."/>
      <w:lvlJc w:val="left"/>
      <w:rPr>
        <w:rFonts w:ascii="Times New Roman" w:hAnsi="Times New Roman" w:cs="Times New Roman"/>
      </w:rPr>
    </w:lvl>
    <w:lvl w:ilvl="7">
      <w:start w:val="1"/>
      <w:numFmt w:val="lowerLetter"/>
      <w:lvlText w:val="%8."/>
      <w:lvlJc w:val="left"/>
      <w:rPr>
        <w:rFonts w:ascii="Times New Roman" w:hAnsi="Times New Roman" w:cs="Times New Roman"/>
      </w:rPr>
    </w:lvl>
    <w:lvl w:ilvl="8">
      <w:start w:val="1"/>
      <w:numFmt w:val="lowerRoman"/>
      <w:lvlText w:val="%9."/>
      <w:lvlJc w:val="right"/>
      <w:rPr>
        <w:rFonts w:ascii="Times New Roman" w:hAnsi="Times New Roman" w:cs="Times New Roman"/>
      </w:rPr>
    </w:lvl>
  </w:abstractNum>
  <w:abstractNum w:abstractNumId="43" w15:restartNumberingAfterBreak="0">
    <w:nsid w:val="70DB538F"/>
    <w:multiLevelType w:val="hybridMultilevel"/>
    <w:tmpl w:val="BEF41B78"/>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4" w15:restartNumberingAfterBreak="0">
    <w:nsid w:val="70FC3F91"/>
    <w:multiLevelType w:val="hybridMultilevel"/>
    <w:tmpl w:val="DD3AB56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37E78C1"/>
    <w:multiLevelType w:val="hybridMultilevel"/>
    <w:tmpl w:val="F91C697C"/>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6" w15:restartNumberingAfterBreak="0">
    <w:nsid w:val="7AEA2318"/>
    <w:multiLevelType w:val="hybridMultilevel"/>
    <w:tmpl w:val="03AE800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35"/>
  </w:num>
  <w:num w:numId="2">
    <w:abstractNumId w:val="42"/>
  </w:num>
  <w:num w:numId="3">
    <w:abstractNumId w:val="32"/>
  </w:num>
  <w:num w:numId="4">
    <w:abstractNumId w:val="40"/>
  </w:num>
  <w:num w:numId="5">
    <w:abstractNumId w:val="1"/>
  </w:num>
  <w:num w:numId="6">
    <w:abstractNumId w:val="27"/>
  </w:num>
  <w:num w:numId="7">
    <w:abstractNumId w:val="9"/>
  </w:num>
  <w:num w:numId="8">
    <w:abstractNumId w:val="22"/>
  </w:num>
  <w:num w:numId="9">
    <w:abstractNumId w:val="6"/>
  </w:num>
  <w:num w:numId="10">
    <w:abstractNumId w:val="23"/>
  </w:num>
  <w:num w:numId="11">
    <w:abstractNumId w:val="29"/>
  </w:num>
  <w:num w:numId="12">
    <w:abstractNumId w:val="8"/>
  </w:num>
  <w:num w:numId="13">
    <w:abstractNumId w:val="30"/>
  </w:num>
  <w:num w:numId="14">
    <w:abstractNumId w:val="2"/>
  </w:num>
  <w:num w:numId="15">
    <w:abstractNumId w:val="34"/>
  </w:num>
  <w:num w:numId="16">
    <w:abstractNumId w:val="10"/>
  </w:num>
  <w:num w:numId="17">
    <w:abstractNumId w:val="37"/>
  </w:num>
  <w:num w:numId="18">
    <w:abstractNumId w:val="14"/>
  </w:num>
  <w:num w:numId="19">
    <w:abstractNumId w:val="18"/>
  </w:num>
  <w:num w:numId="20">
    <w:abstractNumId w:val="7"/>
  </w:num>
  <w:num w:numId="21">
    <w:abstractNumId w:val="12"/>
  </w:num>
  <w:num w:numId="22">
    <w:abstractNumId w:val="33"/>
  </w:num>
  <w:num w:numId="23">
    <w:abstractNumId w:val="45"/>
  </w:num>
  <w:num w:numId="24">
    <w:abstractNumId w:val="0"/>
  </w:num>
  <w:num w:numId="25">
    <w:abstractNumId w:val="36"/>
  </w:num>
  <w:num w:numId="26">
    <w:abstractNumId w:val="43"/>
  </w:num>
  <w:num w:numId="27">
    <w:abstractNumId w:val="46"/>
  </w:num>
  <w:num w:numId="28">
    <w:abstractNumId w:val="28"/>
  </w:num>
  <w:num w:numId="29">
    <w:abstractNumId w:val="13"/>
  </w:num>
  <w:num w:numId="30">
    <w:abstractNumId w:val="3"/>
  </w:num>
  <w:num w:numId="31">
    <w:abstractNumId w:val="25"/>
  </w:num>
  <w:num w:numId="32">
    <w:abstractNumId w:val="41"/>
  </w:num>
  <w:num w:numId="33">
    <w:abstractNumId w:val="26"/>
  </w:num>
  <w:num w:numId="34">
    <w:abstractNumId w:val="31"/>
  </w:num>
  <w:num w:numId="35">
    <w:abstractNumId w:val="20"/>
  </w:num>
  <w:num w:numId="36">
    <w:abstractNumId w:val="16"/>
  </w:num>
  <w:num w:numId="37">
    <w:abstractNumId w:val="19"/>
  </w:num>
  <w:num w:numId="38">
    <w:abstractNumId w:val="15"/>
  </w:num>
  <w:num w:numId="39">
    <w:abstractNumId w:val="24"/>
  </w:num>
  <w:num w:numId="40">
    <w:abstractNumId w:val="17"/>
  </w:num>
  <w:num w:numId="41">
    <w:abstractNumId w:val="11"/>
  </w:num>
  <w:num w:numId="42">
    <w:abstractNumId w:val="38"/>
  </w:num>
  <w:num w:numId="43">
    <w:abstractNumId w:val="44"/>
  </w:num>
  <w:num w:numId="44">
    <w:abstractNumId w:val="21"/>
  </w:num>
  <w:num w:numId="45">
    <w:abstractNumId w:val="5"/>
  </w:num>
  <w:num w:numId="46">
    <w:abstractNumId w:val="4"/>
  </w:num>
  <w:num w:numId="47">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embedSystemFonts/>
  <w:doNotTrackMoves/>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5877A9"/>
    <w:rsid w:val="00000F28"/>
    <w:rsid w:val="00026B88"/>
    <w:rsid w:val="000461B9"/>
    <w:rsid w:val="00092F2A"/>
    <w:rsid w:val="00097D8F"/>
    <w:rsid w:val="00097DF5"/>
    <w:rsid w:val="000B635B"/>
    <w:rsid w:val="000F4D1C"/>
    <w:rsid w:val="00103718"/>
    <w:rsid w:val="00114FE4"/>
    <w:rsid w:val="00117814"/>
    <w:rsid w:val="0013411C"/>
    <w:rsid w:val="00137614"/>
    <w:rsid w:val="001618F2"/>
    <w:rsid w:val="001A58E0"/>
    <w:rsid w:val="001D0680"/>
    <w:rsid w:val="0020147A"/>
    <w:rsid w:val="002359B7"/>
    <w:rsid w:val="00235B33"/>
    <w:rsid w:val="00296A0B"/>
    <w:rsid w:val="002A0387"/>
    <w:rsid w:val="002B1559"/>
    <w:rsid w:val="002D3F2E"/>
    <w:rsid w:val="002E06F5"/>
    <w:rsid w:val="002F4B43"/>
    <w:rsid w:val="0031458F"/>
    <w:rsid w:val="003344CD"/>
    <w:rsid w:val="00334BB2"/>
    <w:rsid w:val="00426616"/>
    <w:rsid w:val="00475BD0"/>
    <w:rsid w:val="004777B1"/>
    <w:rsid w:val="00486A98"/>
    <w:rsid w:val="004B22E8"/>
    <w:rsid w:val="004F2CC0"/>
    <w:rsid w:val="004F4DF7"/>
    <w:rsid w:val="005216A7"/>
    <w:rsid w:val="005877A9"/>
    <w:rsid w:val="005B1F8C"/>
    <w:rsid w:val="005C4E25"/>
    <w:rsid w:val="005D4E9F"/>
    <w:rsid w:val="005F0B09"/>
    <w:rsid w:val="00602FE8"/>
    <w:rsid w:val="00664E82"/>
    <w:rsid w:val="00672093"/>
    <w:rsid w:val="006D5013"/>
    <w:rsid w:val="006E7C11"/>
    <w:rsid w:val="00731054"/>
    <w:rsid w:val="0078465F"/>
    <w:rsid w:val="00784E09"/>
    <w:rsid w:val="007A405A"/>
    <w:rsid w:val="008115E0"/>
    <w:rsid w:val="0085168C"/>
    <w:rsid w:val="008A06A5"/>
    <w:rsid w:val="008A597F"/>
    <w:rsid w:val="008B2258"/>
    <w:rsid w:val="008B32CB"/>
    <w:rsid w:val="008D7D62"/>
    <w:rsid w:val="008E3F20"/>
    <w:rsid w:val="008F0957"/>
    <w:rsid w:val="00956EAA"/>
    <w:rsid w:val="0096161D"/>
    <w:rsid w:val="009821A9"/>
    <w:rsid w:val="009C0709"/>
    <w:rsid w:val="009F2302"/>
    <w:rsid w:val="00A55334"/>
    <w:rsid w:val="00A74A76"/>
    <w:rsid w:val="00A91B8B"/>
    <w:rsid w:val="00AD2193"/>
    <w:rsid w:val="00B5019B"/>
    <w:rsid w:val="00B65F3E"/>
    <w:rsid w:val="00B94B2F"/>
    <w:rsid w:val="00C114E8"/>
    <w:rsid w:val="00C30B44"/>
    <w:rsid w:val="00C3662D"/>
    <w:rsid w:val="00C43A6E"/>
    <w:rsid w:val="00C656F6"/>
    <w:rsid w:val="00C9501A"/>
    <w:rsid w:val="00CC3DEA"/>
    <w:rsid w:val="00CE1E45"/>
    <w:rsid w:val="00CE56D6"/>
    <w:rsid w:val="00CF7E0B"/>
    <w:rsid w:val="00D119FC"/>
    <w:rsid w:val="00D35FDE"/>
    <w:rsid w:val="00D64BE7"/>
    <w:rsid w:val="00D720AE"/>
    <w:rsid w:val="00DB7A24"/>
    <w:rsid w:val="00E1405C"/>
    <w:rsid w:val="00E30E8B"/>
    <w:rsid w:val="00E40F3F"/>
    <w:rsid w:val="00EA4154"/>
    <w:rsid w:val="00EC471E"/>
    <w:rsid w:val="00ED4086"/>
    <w:rsid w:val="00EF6A85"/>
    <w:rsid w:val="00F07AC2"/>
    <w:rsid w:val="00F567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308220AC"/>
  <w15:docId w15:val="{5963E685-4BFA-42CF-B72B-FCEDE285D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unhideWhenUsed="1" w:qFormat="1"/>
    <w:lsdException w:name="heading 8" w:unhideWhenUsed="1" w:qFormat="1"/>
    <w:lsdException w:name="heading 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0461B9"/>
    <w:pPr>
      <w:widowControl w:val="0"/>
      <w:suppressAutoHyphens/>
      <w:autoSpaceDN w:val="0"/>
      <w:spacing w:after="200" w:line="276" w:lineRule="auto"/>
      <w:textAlignment w:val="baseline"/>
    </w:pPr>
    <w:rPr>
      <w:rFonts w:cs="Calibri"/>
      <w:kern w:val="3"/>
      <w:sz w:val="22"/>
      <w:szCs w:val="22"/>
      <w:lang w:eastAsia="en-US"/>
    </w:rPr>
  </w:style>
  <w:style w:type="paragraph" w:styleId="Nagwek1">
    <w:name w:val="heading 1"/>
    <w:basedOn w:val="Normalny"/>
    <w:link w:val="Nagwek1Znak"/>
    <w:uiPriority w:val="99"/>
    <w:qFormat/>
    <w:rsid w:val="000461B9"/>
    <w:pPr>
      <w:numPr>
        <w:numId w:val="4"/>
      </w:numPr>
      <w:suppressAutoHyphens w:val="0"/>
      <w:autoSpaceDN/>
      <w:spacing w:before="240" w:after="120" w:line="240" w:lineRule="auto"/>
      <w:textAlignment w:val="auto"/>
      <w:outlineLvl w:val="0"/>
    </w:pPr>
    <w:rPr>
      <w:b/>
      <w:bCs/>
      <w:spacing w:val="-1"/>
      <w:kern w:val="0"/>
      <w:sz w:val="20"/>
      <w:szCs w:val="20"/>
    </w:rPr>
  </w:style>
  <w:style w:type="paragraph" w:styleId="Nagwek2">
    <w:name w:val="heading 2"/>
    <w:basedOn w:val="Normalny"/>
    <w:link w:val="Nagwek2Znak"/>
    <w:uiPriority w:val="99"/>
    <w:qFormat/>
    <w:rsid w:val="000461B9"/>
    <w:pPr>
      <w:numPr>
        <w:ilvl w:val="1"/>
        <w:numId w:val="4"/>
      </w:numPr>
      <w:suppressAutoHyphens w:val="0"/>
      <w:autoSpaceDN/>
      <w:spacing w:after="0" w:line="240" w:lineRule="auto"/>
      <w:ind w:hanging="718"/>
      <w:textAlignment w:val="auto"/>
      <w:outlineLvl w:val="1"/>
    </w:pPr>
    <w:rPr>
      <w:b/>
      <w:bCs/>
      <w:kern w:val="0"/>
      <w:sz w:val="20"/>
      <w:szCs w:val="20"/>
    </w:rPr>
  </w:style>
  <w:style w:type="paragraph" w:styleId="Nagwek3">
    <w:name w:val="heading 3"/>
    <w:basedOn w:val="Normalny"/>
    <w:link w:val="Nagwek3Znak"/>
    <w:uiPriority w:val="99"/>
    <w:qFormat/>
    <w:rsid w:val="000461B9"/>
    <w:pPr>
      <w:numPr>
        <w:ilvl w:val="2"/>
        <w:numId w:val="4"/>
      </w:numPr>
      <w:suppressAutoHyphens w:val="0"/>
      <w:autoSpaceDN/>
      <w:spacing w:before="120" w:after="0" w:line="240" w:lineRule="auto"/>
      <w:textAlignment w:val="auto"/>
      <w:outlineLvl w:val="2"/>
    </w:pPr>
    <w:rPr>
      <w:b/>
      <w:bCs/>
      <w:kern w:val="0"/>
      <w:sz w:val="20"/>
      <w:szCs w:val="20"/>
    </w:rPr>
  </w:style>
  <w:style w:type="paragraph" w:styleId="Nagwek4">
    <w:name w:val="heading 4"/>
    <w:basedOn w:val="Normalny"/>
    <w:link w:val="Nagwek4Znak"/>
    <w:uiPriority w:val="99"/>
    <w:qFormat/>
    <w:rsid w:val="000461B9"/>
    <w:pPr>
      <w:numPr>
        <w:ilvl w:val="3"/>
        <w:numId w:val="4"/>
      </w:numPr>
      <w:suppressAutoHyphens w:val="0"/>
      <w:autoSpaceDN/>
      <w:spacing w:after="0" w:line="240" w:lineRule="auto"/>
      <w:textAlignment w:val="auto"/>
      <w:outlineLvl w:val="3"/>
    </w:pPr>
    <w:rPr>
      <w:rFonts w:ascii="Tahoma" w:hAnsi="Tahoma" w:cs="Tahoma"/>
      <w:b/>
      <w:bCs/>
      <w:kern w:val="0"/>
      <w:sz w:val="20"/>
      <w:szCs w:val="20"/>
      <w:lang w:val="en-US"/>
    </w:rPr>
  </w:style>
  <w:style w:type="paragraph" w:styleId="Nagwek5">
    <w:name w:val="heading 5"/>
    <w:basedOn w:val="Normalny"/>
    <w:next w:val="Normalny"/>
    <w:link w:val="Nagwek5Znak"/>
    <w:uiPriority w:val="99"/>
    <w:qFormat/>
    <w:rsid w:val="000461B9"/>
    <w:pPr>
      <w:numPr>
        <w:ilvl w:val="4"/>
        <w:numId w:val="4"/>
      </w:numPr>
      <w:suppressAutoHyphens w:val="0"/>
      <w:autoSpaceDN/>
      <w:spacing w:before="240" w:after="60" w:line="240" w:lineRule="auto"/>
      <w:textAlignment w:val="auto"/>
      <w:outlineLvl w:val="4"/>
    </w:pPr>
    <w:rPr>
      <w:b/>
      <w:bCs/>
      <w:i/>
      <w:iCs/>
      <w:kern w:val="0"/>
      <w:sz w:val="26"/>
      <w:szCs w:val="26"/>
      <w:lang w:val="en-US"/>
    </w:rPr>
  </w:style>
  <w:style w:type="paragraph" w:styleId="Nagwek6">
    <w:name w:val="heading 6"/>
    <w:basedOn w:val="Normalny"/>
    <w:next w:val="Normalny"/>
    <w:link w:val="Nagwek6Znak"/>
    <w:uiPriority w:val="99"/>
    <w:qFormat/>
    <w:rsid w:val="000461B9"/>
    <w:pPr>
      <w:numPr>
        <w:ilvl w:val="5"/>
        <w:numId w:val="4"/>
      </w:numPr>
      <w:suppressAutoHyphens w:val="0"/>
      <w:autoSpaceDN/>
      <w:spacing w:before="240" w:after="60" w:line="240" w:lineRule="auto"/>
      <w:textAlignment w:val="auto"/>
      <w:outlineLvl w:val="5"/>
    </w:pPr>
    <w:rPr>
      <w:b/>
      <w:bCs/>
      <w:kern w:val="0"/>
      <w:sz w:val="20"/>
      <w:szCs w:val="20"/>
      <w:lang w:val="en-US"/>
    </w:rPr>
  </w:style>
  <w:style w:type="paragraph" w:styleId="Nagwek7">
    <w:name w:val="heading 7"/>
    <w:basedOn w:val="Normalny"/>
    <w:next w:val="Normalny"/>
    <w:link w:val="Nagwek7Znak"/>
    <w:uiPriority w:val="99"/>
    <w:qFormat/>
    <w:rsid w:val="000461B9"/>
    <w:pPr>
      <w:numPr>
        <w:ilvl w:val="6"/>
        <w:numId w:val="4"/>
      </w:numPr>
      <w:suppressAutoHyphens w:val="0"/>
      <w:autoSpaceDN/>
      <w:spacing w:before="240" w:after="60" w:line="240" w:lineRule="auto"/>
      <w:textAlignment w:val="auto"/>
      <w:outlineLvl w:val="6"/>
    </w:pPr>
    <w:rPr>
      <w:kern w:val="0"/>
      <w:sz w:val="24"/>
      <w:szCs w:val="24"/>
      <w:lang w:val="en-US"/>
    </w:rPr>
  </w:style>
  <w:style w:type="paragraph" w:styleId="Nagwek8">
    <w:name w:val="heading 8"/>
    <w:basedOn w:val="Normalny"/>
    <w:next w:val="Normalny"/>
    <w:link w:val="Nagwek8Znak"/>
    <w:uiPriority w:val="99"/>
    <w:qFormat/>
    <w:rsid w:val="000461B9"/>
    <w:pPr>
      <w:numPr>
        <w:ilvl w:val="7"/>
        <w:numId w:val="4"/>
      </w:numPr>
      <w:suppressAutoHyphens w:val="0"/>
      <w:autoSpaceDN/>
      <w:spacing w:before="240" w:after="60" w:line="240" w:lineRule="auto"/>
      <w:textAlignment w:val="auto"/>
      <w:outlineLvl w:val="7"/>
    </w:pPr>
    <w:rPr>
      <w:i/>
      <w:iCs/>
      <w:kern w:val="0"/>
      <w:sz w:val="24"/>
      <w:szCs w:val="24"/>
      <w:lang w:val="en-US"/>
    </w:rPr>
  </w:style>
  <w:style w:type="paragraph" w:styleId="Nagwek9">
    <w:name w:val="heading 9"/>
    <w:basedOn w:val="Normalny"/>
    <w:next w:val="Normalny"/>
    <w:link w:val="Nagwek9Znak"/>
    <w:uiPriority w:val="99"/>
    <w:qFormat/>
    <w:rsid w:val="000461B9"/>
    <w:pPr>
      <w:numPr>
        <w:ilvl w:val="8"/>
        <w:numId w:val="4"/>
      </w:numPr>
      <w:suppressAutoHyphens w:val="0"/>
      <w:autoSpaceDN/>
      <w:spacing w:before="240" w:after="60" w:line="240" w:lineRule="auto"/>
      <w:textAlignment w:val="auto"/>
      <w:outlineLvl w:val="8"/>
    </w:pPr>
    <w:rPr>
      <w:rFonts w:ascii="Cambria" w:hAnsi="Cambria" w:cs="Cambria"/>
      <w:kern w:val="0"/>
      <w:sz w:val="20"/>
      <w:szCs w:val="20"/>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9"/>
    <w:rsid w:val="000461B9"/>
    <w:rPr>
      <w:rFonts w:ascii="Calibri" w:hAnsi="Calibri" w:cs="Calibri"/>
      <w:b/>
      <w:bCs/>
      <w:sz w:val="20"/>
      <w:szCs w:val="20"/>
    </w:rPr>
  </w:style>
  <w:style w:type="character" w:customStyle="1" w:styleId="Nagwek2Znak">
    <w:name w:val="Nagłówek 2 Znak"/>
    <w:link w:val="Nagwek2"/>
    <w:uiPriority w:val="99"/>
    <w:rsid w:val="000461B9"/>
    <w:rPr>
      <w:rFonts w:ascii="Calibri" w:hAnsi="Calibri" w:cs="Calibri"/>
      <w:b/>
      <w:bCs/>
      <w:sz w:val="20"/>
      <w:szCs w:val="20"/>
    </w:rPr>
  </w:style>
  <w:style w:type="character" w:customStyle="1" w:styleId="Nagwek3Znak">
    <w:name w:val="Nagłówek 3 Znak"/>
    <w:link w:val="Nagwek3"/>
    <w:uiPriority w:val="99"/>
    <w:rsid w:val="000461B9"/>
    <w:rPr>
      <w:rFonts w:ascii="Calibri" w:hAnsi="Calibri" w:cs="Calibri"/>
      <w:b/>
      <w:bCs/>
      <w:sz w:val="20"/>
      <w:szCs w:val="20"/>
    </w:rPr>
  </w:style>
  <w:style w:type="character" w:customStyle="1" w:styleId="Nagwek4Znak">
    <w:name w:val="Nagłówek 4 Znak"/>
    <w:link w:val="Nagwek4"/>
    <w:uiPriority w:val="99"/>
    <w:rsid w:val="000461B9"/>
    <w:rPr>
      <w:rFonts w:ascii="Tahoma" w:hAnsi="Tahoma" w:cs="Tahoma"/>
      <w:b/>
      <w:bCs/>
      <w:sz w:val="20"/>
      <w:szCs w:val="20"/>
      <w:lang w:val="en-US"/>
    </w:rPr>
  </w:style>
  <w:style w:type="character" w:customStyle="1" w:styleId="Nagwek5Znak">
    <w:name w:val="Nagłówek 5 Znak"/>
    <w:link w:val="Nagwek5"/>
    <w:uiPriority w:val="99"/>
    <w:rsid w:val="000461B9"/>
    <w:rPr>
      <w:rFonts w:ascii="Calibri" w:hAnsi="Calibri" w:cs="Calibri"/>
      <w:b/>
      <w:bCs/>
      <w:i/>
      <w:iCs/>
      <w:sz w:val="26"/>
      <w:szCs w:val="26"/>
      <w:lang w:val="en-US"/>
    </w:rPr>
  </w:style>
  <w:style w:type="character" w:customStyle="1" w:styleId="Nagwek6Znak">
    <w:name w:val="Nagłówek 6 Znak"/>
    <w:link w:val="Nagwek6"/>
    <w:uiPriority w:val="99"/>
    <w:rsid w:val="000461B9"/>
    <w:rPr>
      <w:rFonts w:ascii="Calibri" w:hAnsi="Calibri" w:cs="Calibri"/>
      <w:b/>
      <w:bCs/>
      <w:sz w:val="20"/>
      <w:szCs w:val="20"/>
      <w:lang w:val="en-US"/>
    </w:rPr>
  </w:style>
  <w:style w:type="character" w:customStyle="1" w:styleId="Nagwek7Znak">
    <w:name w:val="Nagłówek 7 Znak"/>
    <w:link w:val="Nagwek7"/>
    <w:uiPriority w:val="99"/>
    <w:rsid w:val="000461B9"/>
    <w:rPr>
      <w:rFonts w:ascii="Calibri" w:hAnsi="Calibri" w:cs="Calibri"/>
      <w:sz w:val="24"/>
      <w:szCs w:val="24"/>
      <w:lang w:val="en-US"/>
    </w:rPr>
  </w:style>
  <w:style w:type="character" w:customStyle="1" w:styleId="Nagwek8Znak">
    <w:name w:val="Nagłówek 8 Znak"/>
    <w:link w:val="Nagwek8"/>
    <w:uiPriority w:val="99"/>
    <w:rsid w:val="000461B9"/>
    <w:rPr>
      <w:rFonts w:ascii="Calibri" w:hAnsi="Calibri" w:cs="Calibri"/>
      <w:i/>
      <w:iCs/>
      <w:sz w:val="24"/>
      <w:szCs w:val="24"/>
      <w:lang w:val="en-US"/>
    </w:rPr>
  </w:style>
  <w:style w:type="character" w:customStyle="1" w:styleId="Nagwek9Znak">
    <w:name w:val="Nagłówek 9 Znak"/>
    <w:link w:val="Nagwek9"/>
    <w:uiPriority w:val="99"/>
    <w:rsid w:val="000461B9"/>
    <w:rPr>
      <w:rFonts w:ascii="Cambria" w:hAnsi="Cambria" w:cs="Cambria"/>
      <w:sz w:val="20"/>
      <w:szCs w:val="20"/>
      <w:lang w:val="en-US"/>
    </w:rPr>
  </w:style>
  <w:style w:type="paragraph" w:customStyle="1" w:styleId="Standard">
    <w:name w:val="Standard"/>
    <w:uiPriority w:val="99"/>
    <w:rsid w:val="000461B9"/>
    <w:pPr>
      <w:suppressAutoHyphens/>
      <w:autoSpaceDN w:val="0"/>
      <w:textAlignment w:val="baseline"/>
    </w:pPr>
    <w:rPr>
      <w:rFonts w:cs="Calibri"/>
      <w:kern w:val="3"/>
      <w:lang w:eastAsia="zh-CN"/>
    </w:rPr>
  </w:style>
  <w:style w:type="paragraph" w:customStyle="1" w:styleId="Textbody">
    <w:name w:val="Text body"/>
    <w:basedOn w:val="Standard"/>
    <w:uiPriority w:val="99"/>
    <w:rsid w:val="000461B9"/>
    <w:pPr>
      <w:spacing w:after="120"/>
    </w:pPr>
  </w:style>
  <w:style w:type="paragraph" w:customStyle="1" w:styleId="Heading21">
    <w:name w:val="Heading 21"/>
    <w:basedOn w:val="Standard"/>
    <w:next w:val="Textbody"/>
    <w:uiPriority w:val="99"/>
    <w:rsid w:val="000461B9"/>
    <w:pPr>
      <w:keepNext/>
      <w:jc w:val="center"/>
      <w:outlineLvl w:val="1"/>
    </w:pPr>
    <w:rPr>
      <w:b/>
      <w:bCs/>
      <w:sz w:val="22"/>
      <w:szCs w:val="22"/>
    </w:rPr>
  </w:style>
  <w:style w:type="paragraph" w:customStyle="1" w:styleId="Heading41">
    <w:name w:val="Heading 41"/>
    <w:next w:val="Textbody"/>
    <w:uiPriority w:val="99"/>
    <w:rsid w:val="000461B9"/>
    <w:pPr>
      <w:keepNext/>
      <w:suppressAutoHyphens/>
      <w:autoSpaceDN w:val="0"/>
      <w:jc w:val="right"/>
      <w:textAlignment w:val="baseline"/>
      <w:outlineLvl w:val="3"/>
    </w:pPr>
    <w:rPr>
      <w:rFonts w:cs="Calibri"/>
      <w:kern w:val="3"/>
      <w:sz w:val="24"/>
      <w:szCs w:val="24"/>
      <w:lang w:eastAsia="en-US"/>
    </w:rPr>
  </w:style>
  <w:style w:type="paragraph" w:customStyle="1" w:styleId="WW-Domy3flnie">
    <w:name w:val="WW-Domyś3flnie"/>
    <w:uiPriority w:val="99"/>
    <w:rsid w:val="000461B9"/>
    <w:pPr>
      <w:widowControl w:val="0"/>
      <w:suppressAutoHyphens/>
      <w:autoSpaceDN w:val="0"/>
      <w:spacing w:after="200" w:line="276" w:lineRule="auto"/>
      <w:textAlignment w:val="baseline"/>
    </w:pPr>
    <w:rPr>
      <w:rFonts w:cs="Calibri"/>
      <w:kern w:val="3"/>
      <w:sz w:val="22"/>
      <w:szCs w:val="22"/>
      <w:lang w:eastAsia="en-US"/>
    </w:rPr>
  </w:style>
  <w:style w:type="paragraph" w:customStyle="1" w:styleId="Tekstpodstawowywcity1">
    <w:name w:val="Tekst podstawowy wcięty1"/>
    <w:basedOn w:val="Standard"/>
    <w:uiPriority w:val="99"/>
    <w:rsid w:val="000461B9"/>
  </w:style>
  <w:style w:type="paragraph" w:customStyle="1" w:styleId="Akapitzlist2">
    <w:name w:val="Akapit z listą2"/>
    <w:basedOn w:val="Standard"/>
    <w:uiPriority w:val="99"/>
    <w:rsid w:val="000461B9"/>
  </w:style>
  <w:style w:type="paragraph" w:customStyle="1" w:styleId="Standarduser">
    <w:name w:val="Standard (user)"/>
    <w:uiPriority w:val="99"/>
    <w:rsid w:val="000461B9"/>
    <w:pPr>
      <w:widowControl w:val="0"/>
      <w:suppressAutoHyphens/>
      <w:autoSpaceDN w:val="0"/>
      <w:spacing w:after="200" w:line="276" w:lineRule="auto"/>
      <w:textAlignment w:val="baseline"/>
    </w:pPr>
    <w:rPr>
      <w:rFonts w:cs="Calibri"/>
      <w:kern w:val="3"/>
      <w:sz w:val="22"/>
      <w:szCs w:val="22"/>
      <w:lang w:eastAsia="en-US"/>
    </w:rPr>
  </w:style>
  <w:style w:type="paragraph" w:customStyle="1" w:styleId="Heading11">
    <w:name w:val="Heading 11"/>
    <w:basedOn w:val="Standard"/>
    <w:next w:val="Textbody"/>
    <w:uiPriority w:val="99"/>
    <w:rsid w:val="000461B9"/>
    <w:pPr>
      <w:keepNext/>
      <w:spacing w:before="240" w:after="60"/>
      <w:outlineLvl w:val="0"/>
    </w:pPr>
    <w:rPr>
      <w:rFonts w:ascii="Cambria" w:hAnsi="Cambria" w:cs="Cambria"/>
      <w:b/>
      <w:bCs/>
      <w:sz w:val="32"/>
      <w:szCs w:val="32"/>
    </w:rPr>
  </w:style>
  <w:style w:type="paragraph" w:styleId="Nagwek">
    <w:name w:val="header"/>
    <w:basedOn w:val="Normalny"/>
    <w:link w:val="NagwekZnak"/>
    <w:uiPriority w:val="99"/>
    <w:rsid w:val="000461B9"/>
    <w:pPr>
      <w:tabs>
        <w:tab w:val="center" w:pos="4536"/>
        <w:tab w:val="right" w:pos="9072"/>
      </w:tabs>
      <w:spacing w:after="0" w:line="240" w:lineRule="auto"/>
    </w:pPr>
  </w:style>
  <w:style w:type="character" w:customStyle="1" w:styleId="NagwekZnak">
    <w:name w:val="Nagłówek Znak"/>
    <w:link w:val="Nagwek"/>
    <w:uiPriority w:val="99"/>
    <w:rsid w:val="000461B9"/>
    <w:rPr>
      <w:rFonts w:ascii="Calibri" w:hAnsi="Calibri" w:cs="Calibri"/>
      <w:kern w:val="3"/>
    </w:rPr>
  </w:style>
  <w:style w:type="paragraph" w:styleId="Stopka">
    <w:name w:val="footer"/>
    <w:basedOn w:val="Normalny"/>
    <w:link w:val="StopkaZnak"/>
    <w:uiPriority w:val="99"/>
    <w:rsid w:val="000461B9"/>
    <w:pPr>
      <w:tabs>
        <w:tab w:val="center" w:pos="4536"/>
        <w:tab w:val="right" w:pos="9072"/>
      </w:tabs>
      <w:spacing w:after="0" w:line="240" w:lineRule="auto"/>
    </w:pPr>
  </w:style>
  <w:style w:type="character" w:customStyle="1" w:styleId="StopkaZnak">
    <w:name w:val="Stopka Znak"/>
    <w:link w:val="Stopka"/>
    <w:uiPriority w:val="99"/>
    <w:rsid w:val="000461B9"/>
    <w:rPr>
      <w:rFonts w:ascii="Calibri" w:hAnsi="Calibri" w:cs="Calibri"/>
      <w:kern w:val="3"/>
    </w:rPr>
  </w:style>
  <w:style w:type="paragraph" w:styleId="Akapitzlist">
    <w:name w:val="List Paragraph"/>
    <w:basedOn w:val="Normalny"/>
    <w:qFormat/>
    <w:rsid w:val="000461B9"/>
    <w:pPr>
      <w:widowControl/>
      <w:suppressAutoHyphens w:val="0"/>
      <w:autoSpaceDN/>
      <w:ind w:left="720"/>
      <w:textAlignment w:val="auto"/>
    </w:pPr>
    <w:rPr>
      <w:kern w:val="0"/>
    </w:rPr>
  </w:style>
  <w:style w:type="paragraph" w:customStyle="1" w:styleId="Tekstpodstawowy21">
    <w:name w:val="Tekst podstawowy 21"/>
    <w:basedOn w:val="Normalny"/>
    <w:uiPriority w:val="99"/>
    <w:rsid w:val="000461B9"/>
    <w:pPr>
      <w:widowControl/>
      <w:autoSpaceDN/>
      <w:spacing w:after="0" w:line="360" w:lineRule="auto"/>
      <w:jc w:val="both"/>
      <w:textAlignment w:val="auto"/>
    </w:pPr>
    <w:rPr>
      <w:kern w:val="0"/>
      <w:sz w:val="24"/>
      <w:szCs w:val="24"/>
      <w:lang w:eastAsia="ar-SA"/>
    </w:rPr>
  </w:style>
  <w:style w:type="paragraph" w:customStyle="1" w:styleId="Default">
    <w:name w:val="Default"/>
    <w:uiPriority w:val="99"/>
    <w:rsid w:val="000461B9"/>
    <w:pPr>
      <w:autoSpaceDE w:val="0"/>
      <w:autoSpaceDN w:val="0"/>
      <w:adjustRightInd w:val="0"/>
    </w:pPr>
    <w:rPr>
      <w:rFonts w:cs="Calibri"/>
      <w:color w:val="000000"/>
      <w:sz w:val="24"/>
      <w:szCs w:val="24"/>
    </w:rPr>
  </w:style>
  <w:style w:type="paragraph" w:styleId="Tekstpodstawowy3">
    <w:name w:val="Body Text 3"/>
    <w:basedOn w:val="Normalny"/>
    <w:link w:val="Tekstpodstawowy3Znak"/>
    <w:uiPriority w:val="99"/>
    <w:rsid w:val="000461B9"/>
    <w:pPr>
      <w:spacing w:after="120"/>
    </w:pPr>
    <w:rPr>
      <w:sz w:val="16"/>
      <w:szCs w:val="16"/>
    </w:rPr>
  </w:style>
  <w:style w:type="character" w:customStyle="1" w:styleId="Tekstpodstawowy3Znak">
    <w:name w:val="Tekst podstawowy 3 Znak"/>
    <w:link w:val="Tekstpodstawowy3"/>
    <w:uiPriority w:val="99"/>
    <w:rsid w:val="000461B9"/>
    <w:rPr>
      <w:rFonts w:ascii="Calibri" w:hAnsi="Calibri" w:cs="Calibri"/>
      <w:kern w:val="3"/>
      <w:sz w:val="16"/>
      <w:szCs w:val="16"/>
    </w:rPr>
  </w:style>
  <w:style w:type="paragraph" w:styleId="Tekstpodstawowywcity">
    <w:name w:val="Body Text Indent"/>
    <w:basedOn w:val="Normalny"/>
    <w:link w:val="TekstpodstawowywcityZnak"/>
    <w:uiPriority w:val="99"/>
    <w:rsid w:val="000461B9"/>
    <w:pPr>
      <w:widowControl/>
      <w:suppressAutoHyphens w:val="0"/>
      <w:overflowPunct w:val="0"/>
      <w:autoSpaceDE w:val="0"/>
      <w:adjustRightInd w:val="0"/>
      <w:spacing w:after="120" w:line="240" w:lineRule="auto"/>
      <w:ind w:left="283"/>
    </w:pPr>
    <w:rPr>
      <w:rFonts w:ascii="Courier New" w:hAnsi="Courier New" w:cs="Courier New"/>
      <w:kern w:val="0"/>
      <w:sz w:val="28"/>
      <w:szCs w:val="28"/>
      <w:lang w:eastAsia="pl-PL"/>
    </w:rPr>
  </w:style>
  <w:style w:type="character" w:customStyle="1" w:styleId="TekstpodstawowywcityZnak">
    <w:name w:val="Tekst podstawowy wcięty Znak"/>
    <w:link w:val="Tekstpodstawowywcity"/>
    <w:uiPriority w:val="99"/>
    <w:rsid w:val="000461B9"/>
    <w:rPr>
      <w:rFonts w:ascii="Courier New" w:hAnsi="Courier New" w:cs="Courier New"/>
      <w:sz w:val="28"/>
      <w:szCs w:val="28"/>
      <w:lang w:eastAsia="pl-PL"/>
    </w:rPr>
  </w:style>
  <w:style w:type="paragraph" w:customStyle="1" w:styleId="ZnakZnak1Znak">
    <w:name w:val="Znak Znak1 Znak"/>
    <w:basedOn w:val="Normalny"/>
    <w:uiPriority w:val="99"/>
    <w:rsid w:val="000461B9"/>
    <w:pPr>
      <w:widowControl/>
      <w:suppressAutoHyphens w:val="0"/>
      <w:autoSpaceDN/>
      <w:spacing w:after="0" w:line="240" w:lineRule="auto"/>
      <w:textAlignment w:val="auto"/>
    </w:pPr>
    <w:rPr>
      <w:rFonts w:ascii="Arial" w:hAnsi="Arial" w:cs="Arial"/>
      <w:kern w:val="0"/>
      <w:sz w:val="24"/>
      <w:szCs w:val="24"/>
      <w:lang w:eastAsia="pl-PL"/>
    </w:rPr>
  </w:style>
  <w:style w:type="character" w:customStyle="1" w:styleId="Odwoaniedokomentarza3">
    <w:name w:val="Odwołanie do komentarza3"/>
    <w:uiPriority w:val="99"/>
    <w:rsid w:val="000461B9"/>
    <w:rPr>
      <w:sz w:val="16"/>
      <w:szCs w:val="16"/>
    </w:rPr>
  </w:style>
  <w:style w:type="paragraph" w:styleId="Tekstprzypisudolnego">
    <w:name w:val="footnote text"/>
    <w:basedOn w:val="Normalny"/>
    <w:link w:val="TekstprzypisudolnegoZnak"/>
    <w:uiPriority w:val="99"/>
    <w:rsid w:val="000461B9"/>
    <w:pPr>
      <w:widowControl/>
      <w:autoSpaceDN/>
      <w:spacing w:after="0" w:line="240" w:lineRule="auto"/>
      <w:textAlignment w:val="auto"/>
    </w:pPr>
    <w:rPr>
      <w:kern w:val="1"/>
      <w:sz w:val="20"/>
      <w:szCs w:val="20"/>
      <w:lang w:eastAsia="zh-CN"/>
    </w:rPr>
  </w:style>
  <w:style w:type="character" w:customStyle="1" w:styleId="TekstprzypisudolnegoZnak">
    <w:name w:val="Tekst przypisu dolnego Znak"/>
    <w:link w:val="Tekstprzypisudolnego"/>
    <w:uiPriority w:val="99"/>
    <w:rsid w:val="000461B9"/>
    <w:rPr>
      <w:rFonts w:ascii="Times New Roman" w:hAnsi="Times New Roman" w:cs="Times New Roman"/>
      <w:kern w:val="3"/>
      <w:sz w:val="20"/>
      <w:szCs w:val="20"/>
      <w:lang w:eastAsia="en-US"/>
    </w:rPr>
  </w:style>
  <w:style w:type="character" w:customStyle="1" w:styleId="FootnoteTextChar1">
    <w:name w:val="Footnote Text Char1"/>
    <w:uiPriority w:val="99"/>
    <w:rsid w:val="000461B9"/>
    <w:rPr>
      <w:rFonts w:ascii="Calibri" w:hAnsi="Calibri" w:cs="Calibri"/>
      <w:kern w:val="1"/>
      <w:sz w:val="20"/>
      <w:szCs w:val="20"/>
      <w:lang w:eastAsia="zh-CN"/>
    </w:rPr>
  </w:style>
  <w:style w:type="character" w:styleId="Odwoanieprzypisudolnego">
    <w:name w:val="footnote reference"/>
    <w:uiPriority w:val="99"/>
    <w:rsid w:val="000461B9"/>
    <w:rPr>
      <w:rFonts w:ascii="Times New Roman" w:hAnsi="Times New Roman" w:cs="Times New Roman"/>
      <w:vertAlign w:val="superscript"/>
    </w:rPr>
  </w:style>
  <w:style w:type="paragraph" w:customStyle="1" w:styleId="Normalny1">
    <w:name w:val="Normalny1"/>
    <w:rsid w:val="000461B9"/>
    <w:pPr>
      <w:suppressAutoHyphens/>
      <w:spacing w:after="200"/>
      <w:textAlignment w:val="baseline"/>
    </w:pPr>
    <w:rPr>
      <w:rFonts w:cs="Calibri"/>
      <w:kern w:val="1"/>
      <w:lang w:eastAsia="zh-CN"/>
    </w:rPr>
  </w:style>
  <w:style w:type="character" w:styleId="Hipercze">
    <w:name w:val="Hyperlink"/>
    <w:uiPriority w:val="99"/>
    <w:rsid w:val="000461B9"/>
    <w:rPr>
      <w:rFonts w:ascii="Times New Roman" w:hAnsi="Times New Roman" w:cs="Times New Roman"/>
      <w:color w:val="0000FF"/>
      <w:u w:val="single"/>
    </w:rPr>
  </w:style>
  <w:style w:type="paragraph" w:styleId="Tekstprzypisukocowego">
    <w:name w:val="endnote text"/>
    <w:basedOn w:val="Normalny"/>
    <w:link w:val="TekstprzypisukocowegoZnak"/>
    <w:uiPriority w:val="99"/>
    <w:rsid w:val="000461B9"/>
    <w:rPr>
      <w:sz w:val="20"/>
      <w:szCs w:val="20"/>
    </w:rPr>
  </w:style>
  <w:style w:type="character" w:customStyle="1" w:styleId="TekstprzypisukocowegoZnak">
    <w:name w:val="Tekst przypisu końcowego Znak"/>
    <w:link w:val="Tekstprzypisukocowego"/>
    <w:uiPriority w:val="99"/>
    <w:rsid w:val="000461B9"/>
    <w:rPr>
      <w:rFonts w:ascii="Calibri" w:hAnsi="Calibri" w:cs="Calibri"/>
      <w:kern w:val="3"/>
      <w:sz w:val="20"/>
      <w:szCs w:val="20"/>
    </w:rPr>
  </w:style>
  <w:style w:type="character" w:styleId="Odwoanieprzypisukocowego">
    <w:name w:val="endnote reference"/>
    <w:uiPriority w:val="99"/>
    <w:rsid w:val="000461B9"/>
    <w:rPr>
      <w:rFonts w:ascii="Times New Roman" w:hAnsi="Times New Roman" w:cs="Times New Roman"/>
      <w:vertAlign w:val="superscript"/>
    </w:rPr>
  </w:style>
  <w:style w:type="paragraph" w:styleId="NormalnyWeb">
    <w:name w:val="Normal (Web)"/>
    <w:basedOn w:val="Normalny"/>
    <w:uiPriority w:val="99"/>
    <w:rsid w:val="000461B9"/>
    <w:pPr>
      <w:widowControl/>
      <w:suppressAutoHyphens w:val="0"/>
      <w:autoSpaceDN/>
      <w:spacing w:before="100" w:beforeAutospacing="1" w:after="100" w:afterAutospacing="1" w:line="240" w:lineRule="auto"/>
      <w:textAlignment w:val="auto"/>
    </w:pPr>
    <w:rPr>
      <w:kern w:val="0"/>
      <w:sz w:val="24"/>
      <w:szCs w:val="24"/>
      <w:lang w:eastAsia="pl-PL"/>
    </w:rPr>
  </w:style>
  <w:style w:type="character" w:styleId="Pogrubienie">
    <w:name w:val="Strong"/>
    <w:uiPriority w:val="99"/>
    <w:qFormat/>
    <w:rsid w:val="000461B9"/>
    <w:rPr>
      <w:rFonts w:ascii="Times New Roman" w:hAnsi="Times New Roman" w:cs="Times New Roman"/>
      <w:b/>
      <w:bCs/>
    </w:rPr>
  </w:style>
  <w:style w:type="paragraph" w:styleId="Tekstdymka">
    <w:name w:val="Balloon Text"/>
    <w:basedOn w:val="Normalny"/>
    <w:link w:val="TekstdymkaZnak"/>
    <w:uiPriority w:val="99"/>
    <w:rsid w:val="000461B9"/>
    <w:pPr>
      <w:spacing w:after="0" w:line="240" w:lineRule="auto"/>
    </w:pPr>
    <w:rPr>
      <w:rFonts w:ascii="Tahoma" w:hAnsi="Tahoma" w:cs="Tahoma"/>
      <w:sz w:val="16"/>
      <w:szCs w:val="16"/>
    </w:rPr>
  </w:style>
  <w:style w:type="character" w:customStyle="1" w:styleId="TekstdymkaZnak">
    <w:name w:val="Tekst dymka Znak"/>
    <w:link w:val="Tekstdymka"/>
    <w:uiPriority w:val="99"/>
    <w:rsid w:val="000461B9"/>
    <w:rPr>
      <w:rFonts w:ascii="Tahoma" w:hAnsi="Tahoma" w:cs="Tahoma"/>
      <w:kern w:val="3"/>
      <w:sz w:val="16"/>
      <w:szCs w:val="16"/>
    </w:rPr>
  </w:style>
  <w:style w:type="paragraph" w:styleId="Tekstpodstawowy">
    <w:name w:val="Body Text"/>
    <w:basedOn w:val="Normalny"/>
    <w:link w:val="TekstpodstawowyZnak"/>
    <w:uiPriority w:val="99"/>
    <w:rsid w:val="000461B9"/>
    <w:pPr>
      <w:widowControl/>
      <w:spacing w:after="120"/>
    </w:pPr>
  </w:style>
  <w:style w:type="character" w:customStyle="1" w:styleId="TekstpodstawowyZnak">
    <w:name w:val="Tekst podstawowy Znak"/>
    <w:link w:val="Tekstpodstawowy"/>
    <w:uiPriority w:val="99"/>
    <w:rsid w:val="000461B9"/>
    <w:rPr>
      <w:rFonts w:ascii="Calibri" w:hAnsi="Calibri" w:cs="Calibri"/>
      <w:kern w:val="3"/>
    </w:rPr>
  </w:style>
  <w:style w:type="paragraph" w:customStyle="1" w:styleId="NormalnyWYGIL">
    <w:name w:val="Normalny WYG IL"/>
    <w:basedOn w:val="Normalny"/>
    <w:uiPriority w:val="99"/>
    <w:rsid w:val="000461B9"/>
    <w:pPr>
      <w:widowControl/>
      <w:autoSpaceDN/>
      <w:spacing w:before="120" w:after="120" w:line="300" w:lineRule="atLeast"/>
      <w:ind w:firstLine="709"/>
      <w:jc w:val="both"/>
      <w:textAlignment w:val="auto"/>
    </w:pPr>
    <w:rPr>
      <w:rFonts w:ascii="Arial Narrow" w:hAnsi="Arial Narrow" w:cs="Arial Narrow"/>
      <w:kern w:val="0"/>
      <w:lang w:eastAsia="ar-SA"/>
    </w:rPr>
  </w:style>
  <w:style w:type="paragraph" w:customStyle="1" w:styleId="Akapitzlist1">
    <w:name w:val="Akapit z listą1"/>
    <w:basedOn w:val="Normalny"/>
    <w:uiPriority w:val="99"/>
    <w:rsid w:val="000461B9"/>
    <w:pPr>
      <w:widowControl/>
      <w:suppressAutoHyphens w:val="0"/>
      <w:autoSpaceDN/>
      <w:spacing w:after="0" w:line="240" w:lineRule="auto"/>
      <w:ind w:left="720"/>
      <w:textAlignment w:val="auto"/>
    </w:pPr>
    <w:rPr>
      <w:kern w:val="0"/>
      <w:sz w:val="24"/>
      <w:szCs w:val="24"/>
      <w:lang w:eastAsia="pl-PL"/>
    </w:rPr>
  </w:style>
  <w:style w:type="paragraph" w:styleId="Tekstpodstawowy2">
    <w:name w:val="Body Text 2"/>
    <w:basedOn w:val="Normalny"/>
    <w:link w:val="Tekstpodstawowy2Znak"/>
    <w:uiPriority w:val="99"/>
    <w:rsid w:val="000461B9"/>
    <w:pPr>
      <w:spacing w:after="120" w:line="480" w:lineRule="auto"/>
    </w:pPr>
  </w:style>
  <w:style w:type="character" w:customStyle="1" w:styleId="Tekstpodstawowy2Znak">
    <w:name w:val="Tekst podstawowy 2 Znak"/>
    <w:link w:val="Tekstpodstawowy2"/>
    <w:uiPriority w:val="99"/>
    <w:rsid w:val="000461B9"/>
    <w:rPr>
      <w:rFonts w:ascii="Calibri" w:hAnsi="Calibri" w:cs="Calibri"/>
      <w:kern w:val="3"/>
    </w:rPr>
  </w:style>
  <w:style w:type="paragraph" w:styleId="HTML-wstpniesformatowany">
    <w:name w:val="HTML Preformatted"/>
    <w:basedOn w:val="Normalny"/>
    <w:link w:val="HTML-wstpniesformatowanyZnak"/>
    <w:uiPriority w:val="99"/>
    <w:rsid w:val="000461B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spacing w:after="0" w:line="240" w:lineRule="auto"/>
      <w:textAlignment w:val="auto"/>
    </w:pPr>
    <w:rPr>
      <w:rFonts w:ascii="Courier New" w:hAnsi="Courier New" w:cs="Courier New"/>
      <w:kern w:val="0"/>
      <w:sz w:val="20"/>
      <w:szCs w:val="20"/>
      <w:lang w:eastAsia="pl-PL"/>
    </w:rPr>
  </w:style>
  <w:style w:type="character" w:customStyle="1" w:styleId="HTML-wstpniesformatowanyZnak">
    <w:name w:val="HTML - wstępnie sformatowany Znak"/>
    <w:link w:val="HTML-wstpniesformatowany"/>
    <w:uiPriority w:val="99"/>
    <w:rsid w:val="000461B9"/>
    <w:rPr>
      <w:rFonts w:ascii="Courier New" w:hAnsi="Courier New" w:cs="Courier New"/>
      <w:sz w:val="20"/>
      <w:szCs w:val="20"/>
      <w:lang w:eastAsia="pl-PL"/>
    </w:rPr>
  </w:style>
  <w:style w:type="character" w:customStyle="1" w:styleId="Teksttreci">
    <w:name w:val="Tekst treści_"/>
    <w:uiPriority w:val="99"/>
    <w:rsid w:val="000461B9"/>
    <w:rPr>
      <w:rFonts w:ascii="Times New Roman" w:hAnsi="Times New Roman" w:cs="Times New Roman"/>
      <w:sz w:val="23"/>
      <w:szCs w:val="23"/>
      <w:shd w:val="clear" w:color="auto" w:fill="FFFFFF"/>
    </w:rPr>
  </w:style>
  <w:style w:type="paragraph" w:customStyle="1" w:styleId="Teksttreci0">
    <w:name w:val="Tekst treści"/>
    <w:basedOn w:val="Normalny"/>
    <w:uiPriority w:val="99"/>
    <w:rsid w:val="000461B9"/>
    <w:pPr>
      <w:shd w:val="clear" w:color="auto" w:fill="FFFFFF"/>
      <w:suppressAutoHyphens w:val="0"/>
      <w:autoSpaceDN/>
      <w:spacing w:after="0" w:line="240" w:lineRule="atLeast"/>
      <w:ind w:hanging="1120"/>
      <w:jc w:val="right"/>
      <w:textAlignment w:val="auto"/>
    </w:pPr>
    <w:rPr>
      <w:rFonts w:cs="Times New Roman"/>
      <w:kern w:val="0"/>
      <w:sz w:val="23"/>
      <w:szCs w:val="23"/>
    </w:rPr>
  </w:style>
  <w:style w:type="character" w:customStyle="1" w:styleId="Teksttreci4">
    <w:name w:val="Tekst treści (4)_"/>
    <w:uiPriority w:val="99"/>
    <w:rsid w:val="000461B9"/>
    <w:rPr>
      <w:rFonts w:ascii="Times New Roman" w:hAnsi="Times New Roman" w:cs="Times New Roman"/>
      <w:i/>
      <w:iCs/>
      <w:sz w:val="18"/>
      <w:szCs w:val="18"/>
      <w:shd w:val="clear" w:color="auto" w:fill="FFFFFF"/>
    </w:rPr>
  </w:style>
  <w:style w:type="paragraph" w:customStyle="1" w:styleId="Teksttreci40">
    <w:name w:val="Tekst treści (4)"/>
    <w:basedOn w:val="Normalny"/>
    <w:uiPriority w:val="99"/>
    <w:rsid w:val="000461B9"/>
    <w:pPr>
      <w:shd w:val="clear" w:color="auto" w:fill="FFFFFF"/>
      <w:suppressAutoHyphens w:val="0"/>
      <w:autoSpaceDN/>
      <w:spacing w:after="0" w:line="264" w:lineRule="exact"/>
      <w:jc w:val="both"/>
      <w:textAlignment w:val="auto"/>
    </w:pPr>
    <w:rPr>
      <w:rFonts w:cs="Times New Roman"/>
      <w:i/>
      <w:iCs/>
      <w:kern w:val="0"/>
      <w:sz w:val="18"/>
      <w:szCs w:val="18"/>
    </w:rPr>
  </w:style>
  <w:style w:type="character" w:customStyle="1" w:styleId="Teksttreci2">
    <w:name w:val="Tekst treści (2)_"/>
    <w:uiPriority w:val="99"/>
    <w:rsid w:val="000461B9"/>
    <w:rPr>
      <w:rFonts w:ascii="Times New Roman" w:hAnsi="Times New Roman" w:cs="Times New Roman"/>
      <w:i/>
      <w:iCs/>
      <w:sz w:val="23"/>
      <w:szCs w:val="23"/>
      <w:shd w:val="clear" w:color="auto" w:fill="FFFFFF"/>
    </w:rPr>
  </w:style>
  <w:style w:type="paragraph" w:customStyle="1" w:styleId="Teksttreci20">
    <w:name w:val="Tekst treści (2)"/>
    <w:basedOn w:val="Normalny"/>
    <w:uiPriority w:val="99"/>
    <w:rsid w:val="000461B9"/>
    <w:pPr>
      <w:shd w:val="clear" w:color="auto" w:fill="FFFFFF"/>
      <w:suppressAutoHyphens w:val="0"/>
      <w:autoSpaceDN/>
      <w:spacing w:after="0" w:line="317" w:lineRule="exact"/>
      <w:ind w:hanging="360"/>
      <w:jc w:val="both"/>
      <w:textAlignment w:val="auto"/>
    </w:pPr>
    <w:rPr>
      <w:rFonts w:cs="Times New Roman"/>
      <w:i/>
      <w:iCs/>
      <w:kern w:val="0"/>
      <w:sz w:val="23"/>
      <w:szCs w:val="23"/>
    </w:rPr>
  </w:style>
  <w:style w:type="table" w:styleId="Tabela-Siatka">
    <w:name w:val="Table Grid"/>
    <w:basedOn w:val="Standardowy"/>
    <w:uiPriority w:val="59"/>
    <w:rsid w:val="002D3F2E"/>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kazanow.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zetargi@kazanow.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EEDA50-359F-4022-A25B-FFB3494D8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1392</TotalTime>
  <Pages>21</Pages>
  <Words>6441</Words>
  <Characters>38649</Characters>
  <Application>Microsoft Office Word</Application>
  <DocSecurity>0</DocSecurity>
  <Lines>322</Lines>
  <Paragraphs>89</Paragraphs>
  <ScaleCrop>false</ScaleCrop>
  <HeadingPairs>
    <vt:vector size="2" baseType="variant">
      <vt:variant>
        <vt:lpstr>Tytuł</vt:lpstr>
      </vt:variant>
      <vt:variant>
        <vt:i4>1</vt:i4>
      </vt:variant>
    </vt:vector>
  </HeadingPairs>
  <TitlesOfParts>
    <vt:vector size="1" baseType="lpstr">
      <vt:lpstr>SPECYFIKACJA ISTOTNYCH WARUNKÓW ZAMÓWIENIA</vt:lpstr>
    </vt:vector>
  </TitlesOfParts>
  <Company>f</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SPECYFIKACJA ISTOTNYCH WARUNKÓW ZAMÓWIENIA</dc:title>
  <dc:subject/>
  <dc:creator>J.Nosewicz</dc:creator>
  <cp:keywords/>
  <dc:description/>
  <cp:lastModifiedBy>KK1</cp:lastModifiedBy>
  <cp:revision>20</cp:revision>
  <cp:lastPrinted>2020-10-07T06:14:00Z</cp:lastPrinted>
  <dcterms:created xsi:type="dcterms:W3CDTF">2019-01-17T18:05:00Z</dcterms:created>
  <dcterms:modified xsi:type="dcterms:W3CDTF">2020-10-07T06:24:00Z</dcterms:modified>
</cp:coreProperties>
</file>