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E3C8F17" w14:textId="67464D15" w:rsidR="00383118" w:rsidRDefault="00383118" w:rsidP="00383118">
      <w:pPr>
        <w:pStyle w:val="redniasiatka21"/>
        <w:spacing w:line="276" w:lineRule="auto"/>
        <w:jc w:val="center"/>
        <w:rPr>
          <w:rFonts w:ascii="Cambria" w:hAnsi="Cambria"/>
          <w:bCs/>
          <w:sz w:val="24"/>
          <w:szCs w:val="24"/>
        </w:rPr>
      </w:pPr>
      <w:bookmarkStart w:id="0" w:name="_Hlk69392884"/>
      <w:r w:rsidRPr="00EE23BE">
        <w:rPr>
          <w:rFonts w:ascii="Cambria" w:hAnsi="Cambria"/>
          <w:bCs/>
          <w:sz w:val="24"/>
          <w:szCs w:val="24"/>
        </w:rPr>
        <w:t xml:space="preserve">(Znak </w:t>
      </w:r>
      <w:r w:rsidRPr="0049380C">
        <w:rPr>
          <w:rFonts w:ascii="Cambria" w:hAnsi="Cambria"/>
          <w:bCs/>
          <w:sz w:val="24"/>
          <w:szCs w:val="24"/>
        </w:rPr>
        <w:t>postępowania:</w:t>
      </w:r>
      <w:r w:rsidR="0049380C">
        <w:rPr>
          <w:rFonts w:ascii="Cambria" w:hAnsi="Cambria"/>
          <w:b/>
          <w:sz w:val="24"/>
          <w:szCs w:val="24"/>
        </w:rPr>
        <w:t xml:space="preserve"> </w:t>
      </w:r>
      <w:r w:rsidR="00AC258A" w:rsidRPr="0049380C">
        <w:rPr>
          <w:rFonts w:ascii="Cambria" w:hAnsi="Cambria"/>
          <w:b/>
          <w:sz w:val="24"/>
          <w:szCs w:val="24"/>
        </w:rPr>
        <w:t>RGK.271.</w:t>
      </w:r>
      <w:r w:rsidR="00D24963">
        <w:rPr>
          <w:rFonts w:ascii="Cambria" w:hAnsi="Cambria"/>
          <w:b/>
          <w:sz w:val="24"/>
          <w:szCs w:val="24"/>
        </w:rPr>
        <w:t>13</w:t>
      </w:r>
      <w:bookmarkStart w:id="1" w:name="_GoBack"/>
      <w:bookmarkEnd w:id="1"/>
      <w:r w:rsidR="00AC258A" w:rsidRPr="0049380C">
        <w:rPr>
          <w:rFonts w:ascii="Cambria" w:hAnsi="Cambria"/>
          <w:b/>
          <w:sz w:val="24"/>
          <w:szCs w:val="24"/>
        </w:rPr>
        <w:t>.202</w:t>
      </w:r>
      <w:r w:rsidR="0049380C">
        <w:rPr>
          <w:rFonts w:ascii="Cambria" w:hAnsi="Cambria"/>
          <w:b/>
          <w:sz w:val="24"/>
          <w:szCs w:val="24"/>
        </w:rPr>
        <w:t>2</w:t>
      </w:r>
      <w:r w:rsidRPr="0049380C">
        <w:rPr>
          <w:rFonts w:ascii="Cambria" w:hAnsi="Cambria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3A47B44F"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</w:t>
      </w:r>
      <w:r w:rsidR="00723FED">
        <w:rPr>
          <w:rFonts w:ascii="Cambria" w:hAnsi="Cambria"/>
          <w:b/>
          <w:bCs/>
          <w:color w:val="000000" w:themeColor="text1"/>
          <w:sz w:val="28"/>
          <w:szCs w:val="28"/>
        </w:rPr>
        <w:t>.</w:t>
      </w:r>
    </w:p>
    <w:p w14:paraId="084D2D7E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</w:rPr>
      </w:pPr>
      <w:r w:rsidRPr="00771EF5">
        <w:rPr>
          <w:rFonts w:ascii="Cambria" w:hAnsi="Cambria"/>
          <w:b/>
          <w:bCs/>
        </w:rPr>
        <w:t>Gmina Kazanów</w:t>
      </w:r>
      <w:r w:rsidRPr="00771EF5">
        <w:rPr>
          <w:rFonts w:ascii="Cambria" w:hAnsi="Cambria"/>
        </w:rPr>
        <w:t xml:space="preserve"> zwana dalej „Zamawiającym”,</w:t>
      </w:r>
    </w:p>
    <w:p w14:paraId="13D6E988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</w:rPr>
      </w:pPr>
      <w:r w:rsidRPr="00771EF5">
        <w:rPr>
          <w:rFonts w:ascii="Cambria" w:hAnsi="Cambria"/>
        </w:rPr>
        <w:t>ul. Plac Partyzantów 28, 26–713 Kazanów,</w:t>
      </w:r>
    </w:p>
    <w:p w14:paraId="36C9C712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</w:rPr>
      </w:pPr>
      <w:r w:rsidRPr="00771EF5">
        <w:rPr>
          <w:rFonts w:ascii="Cambria" w:hAnsi="Cambria"/>
        </w:rPr>
        <w:t>NIP: 811-17-15-870,</w:t>
      </w:r>
    </w:p>
    <w:p w14:paraId="75E6CE02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  <w:color w:val="000000" w:themeColor="text1"/>
        </w:rPr>
        <w:t xml:space="preserve">nr telefonu: </w:t>
      </w:r>
      <w:r w:rsidRPr="00771EF5">
        <w:rPr>
          <w:rFonts w:ascii="Cambria" w:hAnsi="Cambria"/>
        </w:rPr>
        <w:t>48 386 49 10,</w:t>
      </w:r>
    </w:p>
    <w:p w14:paraId="327A2614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Poczta elektroniczna [e-mail]: </w:t>
      </w:r>
      <w:hyperlink r:id="rId8" w:history="1">
        <w:r w:rsidRPr="00771EF5">
          <w:rPr>
            <w:rStyle w:val="Hipercze"/>
            <w:rFonts w:ascii="Cambria" w:hAnsi="Cambria"/>
            <w:color w:val="0070C0"/>
          </w:rPr>
          <w:t>przetargi@kazanow.pl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131390C7" w14:textId="77777777" w:rsidR="00E75A51" w:rsidRPr="00771EF5" w:rsidRDefault="00E75A51" w:rsidP="00E75A51">
      <w:pPr>
        <w:spacing w:line="276" w:lineRule="auto"/>
        <w:ind w:left="142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Pr="00771EF5">
          <w:rPr>
            <w:rStyle w:val="Hipercze"/>
            <w:rFonts w:ascii="Cambria" w:hAnsi="Cambria"/>
            <w:color w:val="0070C0"/>
          </w:rPr>
          <w:t>http://www.kazanow.pl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70A5EF04" w14:textId="77777777" w:rsidR="00E75A51" w:rsidRPr="00771EF5" w:rsidRDefault="00E75A51" w:rsidP="00E75A5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</w:rPr>
        <w:t xml:space="preserve">Strona internetowa prowadzonego postępowania, na której udostępniane </w:t>
      </w:r>
      <w:r w:rsidRPr="00771EF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28CF6CA8" w14:textId="77777777" w:rsidR="00E75A51" w:rsidRPr="00771EF5" w:rsidRDefault="00A66660" w:rsidP="00E75A5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</w:rPr>
      </w:pPr>
      <w:hyperlink r:id="rId10" w:history="1">
        <w:r w:rsidR="00E75A51" w:rsidRPr="00771EF5">
          <w:rPr>
            <w:rStyle w:val="Hipercze"/>
            <w:rFonts w:ascii="Cambria" w:hAnsi="Cambria"/>
            <w:color w:val="0070C0"/>
          </w:rPr>
          <w:t>http://www.ugkazanow.bip.org.pl/przetargi/index/id/1</w:t>
        </w:r>
      </w:hyperlink>
    </w:p>
    <w:p w14:paraId="38883AC7" w14:textId="77777777" w:rsidR="00E75A51" w:rsidRPr="00771EF5" w:rsidRDefault="00E75A51" w:rsidP="00E75A51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</w:rPr>
      </w:pPr>
      <w:r w:rsidRPr="00771EF5">
        <w:rPr>
          <w:rFonts w:ascii="Cambria" w:hAnsi="Cambria" w:cs="Arial"/>
          <w:bCs/>
        </w:rPr>
        <w:t xml:space="preserve">Elektroniczna Skrzynka Podawcza: </w:t>
      </w:r>
      <w:r w:rsidRPr="00771EF5">
        <w:rPr>
          <w:rFonts w:ascii="Cambria" w:hAnsi="Cambria"/>
          <w:color w:val="0070C0"/>
        </w:rPr>
        <w:t xml:space="preserve">/oc21ksl254/SkrytkaESP </w:t>
      </w:r>
      <w:r w:rsidRPr="00771EF5">
        <w:rPr>
          <w:rFonts w:ascii="Cambria" w:hAnsi="Cambria" w:cs="Arial"/>
          <w:bCs/>
        </w:rPr>
        <w:t xml:space="preserve">znajdująca się na platformie ePUAP pod adresem </w:t>
      </w:r>
      <w:r w:rsidRPr="00771EF5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2973D14A" w14:textId="77777777" w:rsidR="00287348" w:rsidRPr="00287348" w:rsidRDefault="00287348" w:rsidP="008B2D57">
      <w:pPr>
        <w:spacing w:line="276" w:lineRule="auto"/>
        <w:ind w:left="142"/>
        <w:jc w:val="both"/>
        <w:outlineLvl w:val="3"/>
        <w:rPr>
          <w:rFonts w:ascii="Cambria" w:hAnsi="Cambria" w:cs="Arial"/>
          <w:bCs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3A500720" w:rsidR="00FC6851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2B2E3470" w14:textId="77777777" w:rsidR="00355218" w:rsidRPr="00DB1FBF" w:rsidRDefault="00355218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1942F3E1" w:rsidR="00824977" w:rsidRPr="00D00B74" w:rsidRDefault="00823C9E" w:rsidP="009A1F43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75A51" w:rsidRPr="00E75A51">
              <w:rPr>
                <w:rFonts w:ascii="Cambria" w:hAnsi="Cambria" w:cs="Arial"/>
                <w:b/>
                <w:iCs/>
                <w:sz w:val="26"/>
                <w:szCs w:val="26"/>
              </w:rPr>
              <w:t>Termomodernizacja budynku Urzędu Gminy w Kazanowie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6F5EA1E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</w:t>
            </w:r>
            <w:r w:rsidR="008B2D57">
              <w:rPr>
                <w:rFonts w:ascii="Cambria" w:hAnsi="Cambria" w:cs="Arial"/>
                <w:bCs/>
                <w:iCs/>
              </w:rPr>
              <w:t>,</w:t>
            </w:r>
            <w:r w:rsidRPr="0083008B">
              <w:rPr>
                <w:rFonts w:ascii="Cambria" w:hAnsi="Cambria" w:cs="Arial"/>
                <w:bCs/>
                <w:iCs/>
              </w:rPr>
              <w:t xml:space="preserve"> dokumentacji projektowej</w:t>
            </w:r>
            <w:r w:rsidR="008B2D57">
              <w:rPr>
                <w:rFonts w:ascii="Cambria" w:hAnsi="Cambria" w:cs="Arial"/>
                <w:bCs/>
                <w:iCs/>
              </w:rPr>
              <w:t xml:space="preserve"> oraz PFU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2F5FAB49" w14:textId="51F113A0" w:rsidR="00D5107C" w:rsidRDefault="00D5107C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4ACF042" w14:textId="77777777" w:rsidR="00953DCF" w:rsidRPr="00EF166A" w:rsidRDefault="00953DCF" w:rsidP="00953DC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 xml:space="preserve">ryczałtową </w:t>
            </w:r>
            <w:r w:rsidRPr="00554865">
              <w:rPr>
                <w:rFonts w:ascii="Cambria" w:hAnsi="Cambria" w:cs="Arial"/>
                <w:bCs/>
                <w:i/>
                <w:u w:val="single"/>
              </w:rPr>
              <w:t>(stanowiącą sumę cen brutto za dokumentację projektową oraz wykonania robót budowlanych):</w:t>
            </w:r>
          </w:p>
          <w:p w14:paraId="7989BE9C" w14:textId="77777777" w:rsidR="00953DCF" w:rsidRPr="00E30D65" w:rsidRDefault="00953DCF" w:rsidP="00953DCF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34624E13" w14:textId="77777777" w:rsidR="00953DCF" w:rsidRPr="00EF166A" w:rsidRDefault="00953DCF" w:rsidP="00953DCF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A59FBDB" w14:textId="77777777" w:rsidR="00953DCF" w:rsidRPr="00EF166A" w:rsidRDefault="00953DCF" w:rsidP="00953DCF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91FC8F1" w14:textId="77777777" w:rsidR="00953DCF" w:rsidRDefault="00953DCF" w:rsidP="00953DCF">
            <w:pPr>
              <w:pStyle w:val="Akapitzlist"/>
              <w:numPr>
                <w:ilvl w:val="1"/>
                <w:numId w:val="27"/>
              </w:numPr>
              <w:spacing w:line="360" w:lineRule="auto"/>
              <w:ind w:hanging="294"/>
              <w:jc w:val="both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za </w:t>
            </w:r>
            <w:r>
              <w:rPr>
                <w:rFonts w:ascii="Cambria" w:hAnsi="Cambria"/>
                <w:b/>
                <w:lang w:eastAsia="pl-PL"/>
              </w:rPr>
              <w:t>opracowanie dokumentacji projektowej</w:t>
            </w:r>
            <w:r>
              <w:rPr>
                <w:rFonts w:ascii="Cambria" w:hAnsi="Cambria"/>
                <w:lang w:eastAsia="pl-PL"/>
              </w:rPr>
              <w:t xml:space="preserve"> w kwocie</w:t>
            </w:r>
            <w:r>
              <w:rPr>
                <w:rStyle w:val="Odwoanieprzypisudolnego"/>
                <w:rFonts w:ascii="Cambria" w:hAnsi="Cambria"/>
                <w:lang w:eastAsia="pl-PL"/>
              </w:rPr>
              <w:footnoteReference w:id="2"/>
            </w:r>
            <w:r>
              <w:rPr>
                <w:rFonts w:ascii="Cambria" w:hAnsi="Cambria"/>
                <w:lang w:eastAsia="pl-PL"/>
              </w:rPr>
              <w:t>:</w:t>
            </w:r>
          </w:p>
          <w:p w14:paraId="436C8ADC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617F470" w14:textId="77777777" w:rsidR="00953DCF" w:rsidRDefault="00953DCF" w:rsidP="00953DCF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50093059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0B90A100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zł,</w:t>
            </w:r>
          </w:p>
          <w:p w14:paraId="467D283C" w14:textId="77777777" w:rsidR="00953DCF" w:rsidRDefault="00953DCF" w:rsidP="00953DCF">
            <w:pPr>
              <w:pStyle w:val="Akapitzlist"/>
              <w:numPr>
                <w:ilvl w:val="1"/>
                <w:numId w:val="27"/>
              </w:numPr>
              <w:spacing w:line="360" w:lineRule="auto"/>
              <w:ind w:hanging="294"/>
              <w:jc w:val="both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za </w:t>
            </w:r>
            <w:r>
              <w:rPr>
                <w:rFonts w:ascii="Cambria" w:hAnsi="Cambria"/>
                <w:b/>
                <w:lang w:eastAsia="pl-PL"/>
              </w:rPr>
              <w:t>roboty budowlane</w:t>
            </w:r>
            <w:r>
              <w:rPr>
                <w:rFonts w:ascii="Cambria" w:hAnsi="Cambria"/>
                <w:lang w:eastAsia="pl-PL"/>
              </w:rPr>
              <w:t xml:space="preserve"> w kwocie:</w:t>
            </w:r>
          </w:p>
          <w:p w14:paraId="4A7D5838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5AE2EB1" w14:textId="77777777" w:rsidR="00953DCF" w:rsidRDefault="00953DCF" w:rsidP="00953DCF">
            <w:pPr>
              <w:pStyle w:val="Akapitzlist"/>
              <w:spacing w:line="360" w:lineRule="auto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………….....................................................................................................................zł).</w:t>
            </w:r>
          </w:p>
          <w:p w14:paraId="464207AE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netto........................................................... zł</w:t>
            </w:r>
          </w:p>
          <w:p w14:paraId="6E2D6DB5" w14:textId="77777777" w:rsidR="00953DCF" w:rsidRDefault="00953DCF" w:rsidP="00953DCF">
            <w:pPr>
              <w:pStyle w:val="Akapitzlist"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podatek VAT ……… %, .......................................................... zł.</w:t>
            </w:r>
          </w:p>
          <w:p w14:paraId="288AC2AF" w14:textId="6E5B7A14" w:rsidR="00953DCF" w:rsidRDefault="00953DCF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674E8C" w14:textId="77777777" w:rsidR="00953DCF" w:rsidRPr="00FD385C" w:rsidRDefault="00953DCF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lastRenderedPageBreak/>
              <w:t xml:space="preserve">Oferuję/oferujemy: </w:t>
            </w:r>
          </w:p>
          <w:p w14:paraId="62D9CF17" w14:textId="77777777" w:rsidR="000B2EE0" w:rsidRDefault="000F2DFA" w:rsidP="000B2EE0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F306E79" w14:textId="77777777" w:rsidR="00824977" w:rsidRDefault="00824977" w:rsidP="00484082">
            <w:pPr>
              <w:spacing w:before="20" w:after="40" w:line="276" w:lineRule="auto"/>
              <w:jc w:val="both"/>
              <w:rPr>
                <w:sz w:val="10"/>
                <w:szCs w:val="10"/>
              </w:rPr>
            </w:pPr>
          </w:p>
          <w:p w14:paraId="1B9B9F4C" w14:textId="45DD0DCF" w:rsidR="00484082" w:rsidRPr="00484082" w:rsidRDefault="00484082" w:rsidP="00484082">
            <w:pPr>
              <w:spacing w:before="20" w:after="40" w:line="276" w:lineRule="auto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2151C17F" w:rsidR="00824977" w:rsidRPr="00723FED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4889EC7E" w14:textId="74AD023E" w:rsidR="00723FED" w:rsidRPr="00723FED" w:rsidRDefault="00723FED" w:rsidP="00723FED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23FED">
              <w:rPr>
                <w:rFonts w:ascii="Cambria" w:hAnsi="Cambria" w:cs="Arial"/>
              </w:rPr>
              <w:t xml:space="preserve">Wadium zostało wniesione w formie </w:t>
            </w:r>
            <w:r w:rsidRPr="00723FED"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</w:t>
            </w:r>
            <w:r w:rsidRPr="00723FED">
              <w:rPr>
                <w:rFonts w:ascii="Cambria" w:hAnsi="Cambria" w:cs="Arial"/>
                <w:bCs/>
                <w:iCs/>
              </w:rPr>
              <w:t>....................</w:t>
            </w:r>
          </w:p>
          <w:p w14:paraId="6E427344" w14:textId="39DC02ED" w:rsidR="00723FED" w:rsidRPr="00723FED" w:rsidRDefault="00723FED" w:rsidP="00723FED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723FED">
              <w:rPr>
                <w:rFonts w:ascii="Cambria" w:hAnsi="Cambria" w:cs="Arial"/>
                <w:iCs/>
              </w:rPr>
              <w:t>Wadium należy zwrócić na nr konta: w banku: …………………………………………………</w:t>
            </w:r>
            <w:r>
              <w:rPr>
                <w:rFonts w:ascii="Cambria" w:hAnsi="Cambria" w:cs="Arial"/>
                <w:iCs/>
              </w:rPr>
              <w:t>…..</w:t>
            </w:r>
            <w:r w:rsidRPr="00723FED">
              <w:rPr>
                <w:rFonts w:ascii="Cambria" w:hAnsi="Cambria" w:cs="Arial"/>
                <w:iCs/>
              </w:rPr>
              <w:t>……….</w:t>
            </w:r>
          </w:p>
          <w:p w14:paraId="064CDB36" w14:textId="5C675578" w:rsidR="00723FED" w:rsidRPr="003E090C" w:rsidRDefault="00723FED" w:rsidP="00723FED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(jeżeli dotyczy)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4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66660">
              <w:rPr>
                <w:rFonts w:ascii="Cambria" w:hAnsi="Cambria" w:cs="Arial"/>
                <w:b/>
                <w:bCs/>
              </w:rPr>
            </w:r>
            <w:r w:rsidR="00A6666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A66660">
              <w:rPr>
                <w:rFonts w:ascii="Cambria" w:hAnsi="Cambria" w:cs="Arial"/>
                <w:b/>
                <w:bCs/>
              </w:rPr>
            </w:r>
            <w:r w:rsidR="00A6666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3B80C471"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5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0B2EE0">
        <w:trPr>
          <w:trHeight w:val="7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712A2334" w14:textId="3AA20025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67287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EADE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CD7D2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30594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C1431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9EA34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2A3BDE24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04F91F29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3A25C" w14:textId="77777777" w:rsidR="00A66660" w:rsidRDefault="00A66660" w:rsidP="001F1344">
      <w:r>
        <w:separator/>
      </w:r>
    </w:p>
  </w:endnote>
  <w:endnote w:type="continuationSeparator" w:id="0">
    <w:p w14:paraId="4E431A89" w14:textId="77777777" w:rsidR="00A66660" w:rsidRDefault="00A6666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1DF2" w14:textId="37C46C8D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24963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24963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3588" w14:textId="77777777" w:rsidR="00A66660" w:rsidRDefault="00A66660" w:rsidP="001F1344">
      <w:r>
        <w:separator/>
      </w:r>
    </w:p>
  </w:footnote>
  <w:footnote w:type="continuationSeparator" w:id="0">
    <w:p w14:paraId="495DE09C" w14:textId="77777777" w:rsidR="00A66660" w:rsidRDefault="00A66660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FD6AE3D" w14:textId="2A37C806" w:rsidR="00953DCF" w:rsidRPr="00E30D65" w:rsidRDefault="00953DCF" w:rsidP="00953DCF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E30D65">
        <w:rPr>
          <w:rStyle w:val="Odwoanieprzypisudolnego"/>
          <w:rFonts w:ascii="Cambria" w:hAnsi="Cambria"/>
          <w:color w:val="000000" w:themeColor="text1"/>
          <w:sz w:val="18"/>
          <w:szCs w:val="18"/>
        </w:rPr>
        <w:footnoteRef/>
      </w:r>
      <w:r w:rsidRPr="00E30D65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E30D65">
        <w:rPr>
          <w:rFonts w:ascii="Cambria" w:hAnsi="Cambria"/>
          <w:b/>
          <w:color w:val="000000" w:themeColor="text1"/>
          <w:sz w:val="18"/>
          <w:szCs w:val="18"/>
        </w:rPr>
        <w:t>Zgodnie rozdziałem 16.2 SWZ:</w:t>
      </w:r>
      <w:r w:rsidRPr="00E30D65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E30D65">
        <w:rPr>
          <w:rFonts w:ascii="Cambria" w:hAnsi="Cambria" w:cs="Arial"/>
          <w:b/>
          <w:bCs/>
          <w:color w:val="000000" w:themeColor="text1"/>
          <w:sz w:val="18"/>
          <w:szCs w:val="18"/>
          <w:u w:val="single"/>
          <w:lang w:eastAsia="en-US"/>
        </w:rPr>
        <w:t xml:space="preserve">Cena za prace projektowe nie może przekroczyć </w:t>
      </w:r>
      <w:r w:rsidR="00E75A51">
        <w:rPr>
          <w:rFonts w:ascii="Cambria" w:hAnsi="Cambria" w:cs="Arial"/>
          <w:b/>
          <w:bCs/>
          <w:color w:val="000000" w:themeColor="text1"/>
          <w:sz w:val="18"/>
          <w:szCs w:val="18"/>
          <w:u w:val="single"/>
          <w:lang w:eastAsia="en-US"/>
        </w:rPr>
        <w:t>5</w:t>
      </w:r>
      <w:r w:rsidRPr="00E30D65">
        <w:rPr>
          <w:rFonts w:ascii="Cambria" w:hAnsi="Cambria" w:cs="Arial"/>
          <w:b/>
          <w:bCs/>
          <w:color w:val="000000" w:themeColor="text1"/>
          <w:sz w:val="18"/>
          <w:szCs w:val="18"/>
          <w:u w:val="single"/>
          <w:lang w:eastAsia="en-US"/>
        </w:rPr>
        <w:t xml:space="preserve">% łącznej ceny ryczałtowej zamówienia. W przypadku, gdy Wykonawca wskaże w formularzu oferty cenę za prace projektowe wyższą niż </w:t>
      </w:r>
      <w:r w:rsidR="00E75A51">
        <w:rPr>
          <w:rFonts w:ascii="Cambria" w:hAnsi="Cambria" w:cs="Arial"/>
          <w:b/>
          <w:bCs/>
          <w:color w:val="000000" w:themeColor="text1"/>
          <w:sz w:val="18"/>
          <w:szCs w:val="18"/>
          <w:u w:val="single"/>
          <w:lang w:eastAsia="en-US"/>
        </w:rPr>
        <w:t>5</w:t>
      </w:r>
      <w:r w:rsidRPr="00E30D65">
        <w:rPr>
          <w:rFonts w:ascii="Cambria" w:hAnsi="Cambria" w:cs="Arial"/>
          <w:b/>
          <w:bCs/>
          <w:color w:val="000000" w:themeColor="text1"/>
          <w:sz w:val="18"/>
          <w:szCs w:val="18"/>
          <w:u w:val="single"/>
          <w:lang w:eastAsia="en-US"/>
        </w:rPr>
        <w:t>% łącznej ceny ryczałtowej zamówienia, Zamawiający odrzuci ofertę na podstawie art. 226 ust. 1 pkt. 4 ustawy Pzp.</w:t>
      </w:r>
    </w:p>
  </w:footnote>
  <w:footnote w:id="3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4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5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5ECEF" w14:textId="77777777" w:rsidR="0049380C" w:rsidRDefault="0049380C" w:rsidP="0049380C">
    <w:pPr>
      <w:pStyle w:val="Nagwek"/>
    </w:pPr>
  </w:p>
  <w:p w14:paraId="4EAF7D37" w14:textId="77777777" w:rsidR="0049380C" w:rsidRDefault="0049380C" w:rsidP="0049380C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16EB833B" wp14:editId="64161D56">
          <wp:extent cx="5760720" cy="54737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639281" w14:textId="77777777" w:rsidR="0049380C" w:rsidRDefault="0049380C" w:rsidP="0049380C">
    <w:pPr>
      <w:jc w:val="center"/>
      <w:rPr>
        <w:rFonts w:ascii="Cambria" w:hAnsi="Cambria"/>
        <w:bCs/>
        <w:color w:val="000000"/>
        <w:sz w:val="18"/>
        <w:szCs w:val="18"/>
      </w:rPr>
    </w:pPr>
  </w:p>
  <w:p w14:paraId="2FF82B71" w14:textId="77777777" w:rsidR="0049380C" w:rsidRPr="0046592A" w:rsidRDefault="0049380C" w:rsidP="0049380C">
    <w:pPr>
      <w:pStyle w:val="Nagwek"/>
      <w:rPr>
        <w:sz w:val="10"/>
        <w:szCs w:val="10"/>
      </w:rPr>
    </w:pPr>
  </w:p>
  <w:p w14:paraId="5EA759F4" w14:textId="77777777" w:rsidR="0049380C" w:rsidRDefault="0049380C" w:rsidP="0049380C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</w:rPr>
    </w:pPr>
    <w:r w:rsidRPr="00075D93">
      <w:rPr>
        <w:rFonts w:ascii="Cambria" w:hAnsi="Cambria"/>
        <w:bCs/>
        <w:i/>
        <w:iCs/>
        <w:color w:val="000000"/>
      </w:rPr>
      <w:t>Sfinansowano w ramach reakcji Unii na pandemię COVID-19</w:t>
    </w:r>
  </w:p>
  <w:p w14:paraId="5532BF8E" w14:textId="77777777" w:rsidR="0049380C" w:rsidRPr="00075D93" w:rsidRDefault="0049380C" w:rsidP="0049380C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CE212C5"/>
    <w:multiLevelType w:val="multilevel"/>
    <w:tmpl w:val="2076D81A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ascii="Cambria" w:hAnsi="Cambria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3412B6"/>
    <w:multiLevelType w:val="multilevel"/>
    <w:tmpl w:val="EA66FFC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color w:val="00000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Cambria" w:hAnsi="Cambria" w:cs="Cambria" w:hint="default"/>
      </w:rPr>
    </w:lvl>
    <w:lvl w:ilvl="2">
      <w:start w:val="1"/>
      <w:numFmt w:val="decimal"/>
      <w:lvlText w:val="%3)"/>
      <w:lvlJc w:val="left"/>
      <w:pPr>
        <w:ind w:left="1429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3667" w:hanging="5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FA4FF6"/>
    <w:multiLevelType w:val="hybridMultilevel"/>
    <w:tmpl w:val="C360C24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6"/>
  </w:num>
  <w:num w:numId="4">
    <w:abstractNumId w:val="23"/>
  </w:num>
  <w:num w:numId="5">
    <w:abstractNumId w:val="1"/>
  </w:num>
  <w:num w:numId="6">
    <w:abstractNumId w:val="12"/>
  </w:num>
  <w:num w:numId="7">
    <w:abstractNumId w:val="2"/>
  </w:num>
  <w:num w:numId="8">
    <w:abstractNumId w:val="27"/>
  </w:num>
  <w:num w:numId="9">
    <w:abstractNumId w:val="7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4"/>
  </w:num>
  <w:num w:numId="16">
    <w:abstractNumId w:val="20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2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9"/>
  </w:num>
  <w:num w:numId="27">
    <w:abstractNumId w:val="25"/>
  </w:num>
  <w:num w:numId="28">
    <w:abstractNumId w:val="18"/>
  </w:num>
  <w:num w:numId="29">
    <w:abstractNumId w:val="11"/>
  </w:num>
  <w:num w:numId="30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9B3"/>
    <w:rsid w:val="00023AC9"/>
    <w:rsid w:val="0003503E"/>
    <w:rsid w:val="00037186"/>
    <w:rsid w:val="00040ADF"/>
    <w:rsid w:val="00041524"/>
    <w:rsid w:val="000418C3"/>
    <w:rsid w:val="00041C0C"/>
    <w:rsid w:val="00042B1C"/>
    <w:rsid w:val="000448B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EE0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585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46BD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7348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3118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3528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84082"/>
    <w:rsid w:val="00485A7D"/>
    <w:rsid w:val="0049380C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569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0276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5B5E"/>
    <w:rsid w:val="0071609D"/>
    <w:rsid w:val="00716CAA"/>
    <w:rsid w:val="00717ADD"/>
    <w:rsid w:val="00721F4A"/>
    <w:rsid w:val="00723821"/>
    <w:rsid w:val="00723FED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1874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2DB2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54DC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A3351"/>
    <w:rsid w:val="008B21B7"/>
    <w:rsid w:val="008B2D5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17CA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DCF"/>
    <w:rsid w:val="00953F19"/>
    <w:rsid w:val="00955D8C"/>
    <w:rsid w:val="0095670D"/>
    <w:rsid w:val="00962C66"/>
    <w:rsid w:val="00972232"/>
    <w:rsid w:val="00974F85"/>
    <w:rsid w:val="0097564E"/>
    <w:rsid w:val="00983E17"/>
    <w:rsid w:val="00990C69"/>
    <w:rsid w:val="009A19D2"/>
    <w:rsid w:val="009A1F43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660"/>
    <w:rsid w:val="00A66FDF"/>
    <w:rsid w:val="00A91147"/>
    <w:rsid w:val="00A91176"/>
    <w:rsid w:val="00A94833"/>
    <w:rsid w:val="00AA0BBE"/>
    <w:rsid w:val="00AA1B94"/>
    <w:rsid w:val="00AB1A3A"/>
    <w:rsid w:val="00AB3EEA"/>
    <w:rsid w:val="00AB5782"/>
    <w:rsid w:val="00AC1689"/>
    <w:rsid w:val="00AC258A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13D6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056E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5019"/>
    <w:rsid w:val="00D17DBC"/>
    <w:rsid w:val="00D20AEF"/>
    <w:rsid w:val="00D24275"/>
    <w:rsid w:val="00D24963"/>
    <w:rsid w:val="00D24DF2"/>
    <w:rsid w:val="00D3390C"/>
    <w:rsid w:val="00D339C4"/>
    <w:rsid w:val="00D370A9"/>
    <w:rsid w:val="00D427C3"/>
    <w:rsid w:val="00D42807"/>
    <w:rsid w:val="00D44121"/>
    <w:rsid w:val="00D47988"/>
    <w:rsid w:val="00D47B2B"/>
    <w:rsid w:val="00D5107C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720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549F"/>
    <w:rsid w:val="00E56C33"/>
    <w:rsid w:val="00E654F1"/>
    <w:rsid w:val="00E66789"/>
    <w:rsid w:val="00E72C06"/>
    <w:rsid w:val="00E75A51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41D50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91C282AE-76B1-334B-AF58-9AD699B9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uiPriority w:val="99"/>
    <w:rsid w:val="000B2EE0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azan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gkazanow.bip.org.pl/przetargi/index/id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zan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53ABFE-0127-4DB4-A164-979CCACC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KK1</cp:lastModifiedBy>
  <cp:revision>12</cp:revision>
  <cp:lastPrinted>2022-03-28T09:57:00Z</cp:lastPrinted>
  <dcterms:created xsi:type="dcterms:W3CDTF">2022-03-28T08:55:00Z</dcterms:created>
  <dcterms:modified xsi:type="dcterms:W3CDTF">2022-09-23T07:09:00Z</dcterms:modified>
</cp:coreProperties>
</file>