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4D" w:rsidRDefault="008D2E90">
      <w:pPr>
        <w:spacing w:after="18" w:line="259" w:lineRule="auto"/>
        <w:ind w:left="0" w:firstLine="0"/>
        <w:jc w:val="right"/>
      </w:pPr>
      <w:r>
        <w:t>Załącznik nr 1 do SWZ</w:t>
      </w:r>
      <w:r>
        <w:rPr>
          <w:b/>
        </w:rPr>
        <w:t xml:space="preserve"> </w:t>
      </w:r>
    </w:p>
    <w:p w:rsidR="00157F4D" w:rsidRDefault="008D2E90">
      <w:pPr>
        <w:pStyle w:val="Nagwek1"/>
        <w:spacing w:after="0"/>
      </w:pPr>
      <w:r>
        <w:t>UMOWA /projekt/</w:t>
      </w:r>
      <w:r>
        <w:rPr>
          <w:b w:val="0"/>
        </w:rPr>
        <w:t xml:space="preserve">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spacing w:after="0"/>
        <w:ind w:left="-5" w:right="0"/>
      </w:pPr>
      <w:r>
        <w:t>W dniu … ………………….. 2022 roku w K</w:t>
      </w:r>
      <w:r w:rsidR="00FF14FF">
        <w:t>azanowie</w:t>
      </w:r>
      <w:r>
        <w:t xml:space="preserve"> pomiędzy Gminą K</w:t>
      </w:r>
      <w:r w:rsidR="00FF14FF">
        <w:t>azanów</w:t>
      </w:r>
      <w:r>
        <w:t xml:space="preserve">, ul. </w:t>
      </w:r>
      <w:r w:rsidR="00FF14FF">
        <w:t>Plac Partyzantów 28</w:t>
      </w:r>
      <w:r>
        <w:t>, 2</w:t>
      </w:r>
      <w:r w:rsidR="00FF14FF">
        <w:t>6-713 Kazanów</w:t>
      </w:r>
      <w:r>
        <w:t xml:space="preserve">, NIP </w:t>
      </w:r>
      <w:r w:rsidR="00FF14FF">
        <w:t>811-17-15-870, REGON 670223793</w:t>
      </w:r>
      <w:r>
        <w:t xml:space="preserve">, reprezentowaną przez: </w:t>
      </w:r>
    </w:p>
    <w:p w:rsidR="00157F4D" w:rsidRDefault="008D2E90">
      <w:pPr>
        <w:spacing w:after="8"/>
        <w:ind w:left="-5" w:right="0"/>
      </w:pPr>
      <w:r>
        <w:t xml:space="preserve">Panią </w:t>
      </w:r>
      <w:r w:rsidR="00FF14FF">
        <w:t>Teresę Pancerz - Pyrka</w:t>
      </w:r>
      <w:r>
        <w:t xml:space="preserve"> – Wójt Gminy K</w:t>
      </w:r>
      <w:r w:rsidR="00FF14FF">
        <w:t>azanów</w:t>
      </w:r>
      <w:r>
        <w:t xml:space="preserve"> </w:t>
      </w:r>
    </w:p>
    <w:p w:rsidR="00157F4D" w:rsidRDefault="008D2E90">
      <w:pPr>
        <w:spacing w:after="0" w:line="242" w:lineRule="auto"/>
        <w:ind w:left="-5" w:right="3492"/>
        <w:jc w:val="left"/>
      </w:pPr>
      <w:r>
        <w:t xml:space="preserve">przy kontrasygnacie Pani </w:t>
      </w:r>
      <w:r w:rsidR="00FF14FF">
        <w:t>Jadwigi Gąbka</w:t>
      </w:r>
      <w:r>
        <w:t xml:space="preserve"> – Skarbnik Gminy,  zwaną dalej „Zamawiającym”, a  </w:t>
      </w:r>
    </w:p>
    <w:p w:rsidR="00157F4D" w:rsidRDefault="008D2E90">
      <w:pPr>
        <w:spacing w:after="0"/>
        <w:ind w:left="-5" w:right="2006"/>
      </w:pPr>
      <w:r>
        <w:t xml:space="preserve"> …………………………………………………………………………............................................................ z siedzibą w ……………………............. (adres: ………………………………………….), wpisanym  </w:t>
      </w:r>
    </w:p>
    <w:p w:rsidR="00157F4D" w:rsidRDefault="008D2E90">
      <w:pPr>
        <w:spacing w:after="8"/>
        <w:ind w:left="-5" w:right="0"/>
      </w:pPr>
      <w:r>
        <w:t xml:space="preserve">REGON ………………….. i NIP ……………………….. reprezentowanym  </w:t>
      </w:r>
    </w:p>
    <w:p w:rsidR="00157F4D" w:rsidRDefault="008D2E90">
      <w:pPr>
        <w:spacing w:after="0"/>
        <w:ind w:left="-5" w:right="2983"/>
      </w:pPr>
      <w:r>
        <w:t xml:space="preserve">przez ……………………………………………………………..,  zwanym dalej „Wykonawcą”, została zawarta umowa o treści następującej: </w:t>
      </w:r>
      <w:r>
        <w:rPr>
          <w:b/>
        </w:rPr>
        <w:t xml:space="preserve"> </w:t>
      </w:r>
    </w:p>
    <w:p w:rsidR="00157F4D" w:rsidRDefault="008D2E90">
      <w:pPr>
        <w:spacing w:after="128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157F4D" w:rsidRDefault="008D2E90">
      <w:pPr>
        <w:spacing w:after="102" w:line="259" w:lineRule="auto"/>
        <w:ind w:right="6"/>
        <w:jc w:val="center"/>
      </w:pPr>
      <w:r>
        <w:rPr>
          <w:b/>
        </w:rPr>
        <w:t>§ 1</w:t>
      </w:r>
      <w:r>
        <w:rPr>
          <w:rFonts w:ascii="Times New Roman" w:eastAsia="Times New Roman" w:hAnsi="Times New Roman" w:cs="Times New Roman"/>
        </w:rPr>
        <w:t xml:space="preserve"> </w:t>
      </w:r>
    </w:p>
    <w:p w:rsidR="00157F4D" w:rsidRDefault="008D2E90">
      <w:pPr>
        <w:ind w:left="-5" w:right="0"/>
      </w:pPr>
      <w:r>
        <w:t xml:space="preserve">Umowa jest następstwem wyboru oferty Wykonawcy w postępowaniu o udzielenie zamówienia publicznego, ogłoszonego w BZP z dnia </w:t>
      </w:r>
      <w:r w:rsidR="00FF14FF">
        <w:t>…………………………</w:t>
      </w:r>
      <w:r>
        <w:t xml:space="preserve">2022 r. </w:t>
      </w:r>
    </w:p>
    <w:p w:rsidR="00157F4D" w:rsidRDefault="008D2E90">
      <w:pPr>
        <w:numPr>
          <w:ilvl w:val="0"/>
          <w:numId w:val="1"/>
        </w:numPr>
        <w:ind w:right="0" w:hanging="196"/>
      </w:pPr>
      <w:r>
        <w:t xml:space="preserve">Przedmiotem zamówienia są dostawy: </w:t>
      </w:r>
      <w:proofErr w:type="spellStart"/>
      <w:r>
        <w:t>ekogroszku</w:t>
      </w:r>
      <w:proofErr w:type="spellEnd"/>
      <w:r>
        <w:t xml:space="preserve"> i węgla kostki na potrzeby Urzędu Gminy K</w:t>
      </w:r>
      <w:r w:rsidR="00FF14FF">
        <w:t>azanów</w:t>
      </w:r>
      <w:r>
        <w:t xml:space="preserve"> i jednostek gminnych w sezonie 2022/2023 wymienionych w załączniku Nr 4 do SWZ. </w:t>
      </w:r>
    </w:p>
    <w:p w:rsidR="00157F4D" w:rsidRDefault="008D2E90">
      <w:pPr>
        <w:numPr>
          <w:ilvl w:val="0"/>
          <w:numId w:val="1"/>
        </w:numPr>
        <w:ind w:right="0" w:hanging="196"/>
      </w:pPr>
      <w:r>
        <w:t xml:space="preserve">Zamawiający ustala łączną wielkość zamówienia w ilościach: </w:t>
      </w:r>
    </w:p>
    <w:p w:rsidR="00157F4D" w:rsidRDefault="008D2E90">
      <w:pPr>
        <w:numPr>
          <w:ilvl w:val="0"/>
          <w:numId w:val="2"/>
        </w:numPr>
        <w:ind w:right="0" w:hanging="206"/>
      </w:pPr>
      <w:proofErr w:type="spellStart"/>
      <w:r>
        <w:t>ekogroszek</w:t>
      </w:r>
      <w:proofErr w:type="spellEnd"/>
      <w:r>
        <w:t xml:space="preserve"> w ilości </w:t>
      </w:r>
      <w:r w:rsidR="00FF14FF">
        <w:t>1</w:t>
      </w:r>
      <w:r>
        <w:t xml:space="preserve">00 ton </w:t>
      </w:r>
    </w:p>
    <w:p w:rsidR="00157F4D" w:rsidRDefault="008D2E90">
      <w:pPr>
        <w:numPr>
          <w:ilvl w:val="0"/>
          <w:numId w:val="2"/>
        </w:numPr>
        <w:ind w:right="0" w:hanging="206"/>
      </w:pPr>
      <w:r>
        <w:t xml:space="preserve">węgiel kostka w ilości </w:t>
      </w:r>
      <w:r w:rsidR="00FF14FF">
        <w:t>5</w:t>
      </w:r>
      <w:r>
        <w:t xml:space="preserve">0 ton </w:t>
      </w:r>
    </w:p>
    <w:p w:rsidR="00157F4D" w:rsidRDefault="008D2E90">
      <w:pPr>
        <w:ind w:left="-5" w:right="0"/>
      </w:pPr>
      <w:r>
        <w:t xml:space="preserve">Podane ilości opału są wielkościami </w:t>
      </w:r>
      <w:r w:rsidR="00FF14FF">
        <w:t>szacunkowymi</w:t>
      </w:r>
      <w:r>
        <w:t xml:space="preserve">. </w:t>
      </w:r>
    </w:p>
    <w:p w:rsidR="00157F4D" w:rsidRDefault="008D2E90">
      <w:pPr>
        <w:ind w:left="-5" w:right="0"/>
      </w:pPr>
      <w:r>
        <w:t xml:space="preserve">3. Przedmiot zamówienia dotyczy dostawy </w:t>
      </w:r>
      <w:proofErr w:type="spellStart"/>
      <w:r>
        <w:t>ekogroszku</w:t>
      </w:r>
      <w:proofErr w:type="spellEnd"/>
      <w:r>
        <w:t xml:space="preserve"> i węgla kamiennego o parametrach jakościowych: </w:t>
      </w:r>
    </w:p>
    <w:p w:rsidR="00FF14FF" w:rsidRDefault="00FF14FF">
      <w:pPr>
        <w:ind w:left="-5" w:right="0"/>
        <w:jc w:val="left"/>
      </w:pPr>
    </w:p>
    <w:p w:rsidR="00FF14FF" w:rsidRDefault="00D722B9" w:rsidP="00FF14FF">
      <w:pPr>
        <w:ind w:left="-5" w:right="0"/>
        <w:jc w:val="left"/>
      </w:pPr>
      <w:r>
        <w:t xml:space="preserve">1) </w:t>
      </w:r>
      <w:r w:rsidR="00FF14FF">
        <w:t>Węgiel typu kostka :</w:t>
      </w:r>
    </w:p>
    <w:p w:rsidR="00FF14FF" w:rsidRDefault="00FF14FF" w:rsidP="00FF14FF">
      <w:pPr>
        <w:ind w:left="-5" w:right="0"/>
        <w:jc w:val="left"/>
      </w:pPr>
      <w:r>
        <w:t>- węgiel kamienny kostka gatunek I;</w:t>
      </w:r>
    </w:p>
    <w:p w:rsidR="00FF14FF" w:rsidRDefault="00FF14FF" w:rsidP="00FF14FF">
      <w:pPr>
        <w:ind w:left="-5" w:right="0"/>
        <w:jc w:val="left"/>
      </w:pPr>
      <w:r>
        <w:t xml:space="preserve">- kaloryczność minimum 28 000 </w:t>
      </w:r>
      <w:proofErr w:type="spellStart"/>
      <w:r>
        <w:t>kJ</w:t>
      </w:r>
      <w:proofErr w:type="spellEnd"/>
      <w:r>
        <w:t>/kg;</w:t>
      </w:r>
    </w:p>
    <w:p w:rsidR="00FF14FF" w:rsidRDefault="00FF14FF" w:rsidP="00FF14FF">
      <w:pPr>
        <w:ind w:left="-5" w:right="0"/>
        <w:jc w:val="left"/>
      </w:pPr>
      <w:r>
        <w:t>- uziarnienie 60-120 mm;</w:t>
      </w:r>
    </w:p>
    <w:p w:rsidR="00FF14FF" w:rsidRDefault="00FF14FF" w:rsidP="00FF14FF">
      <w:pPr>
        <w:ind w:left="-5" w:right="0"/>
        <w:jc w:val="left"/>
      </w:pPr>
      <w:r>
        <w:t>- zawartość popiołu 2% - 4%;</w:t>
      </w:r>
    </w:p>
    <w:p w:rsidR="00FF14FF" w:rsidRDefault="00FF14FF" w:rsidP="00FF14FF">
      <w:pPr>
        <w:ind w:left="-5" w:right="0"/>
        <w:jc w:val="left"/>
      </w:pPr>
      <w:r>
        <w:t>- wilgotność 3%-8%;</w:t>
      </w:r>
    </w:p>
    <w:p w:rsidR="00FF14FF" w:rsidRDefault="00FF14FF" w:rsidP="00FF14FF">
      <w:pPr>
        <w:ind w:left="-5" w:right="0"/>
        <w:jc w:val="left"/>
      </w:pPr>
      <w:r>
        <w:t>- zawartość siarki do 0,6%</w:t>
      </w:r>
    </w:p>
    <w:p w:rsidR="00D722B9" w:rsidRDefault="00D722B9" w:rsidP="00FF14FF">
      <w:pPr>
        <w:ind w:left="-5" w:right="0"/>
        <w:jc w:val="left"/>
      </w:pPr>
    </w:p>
    <w:p w:rsidR="00FF14FF" w:rsidRDefault="00D722B9" w:rsidP="00FF14FF">
      <w:pPr>
        <w:ind w:left="-5" w:right="0"/>
        <w:jc w:val="left"/>
      </w:pPr>
      <w:r>
        <w:t xml:space="preserve">2) Węgiel typu </w:t>
      </w:r>
      <w:proofErr w:type="spellStart"/>
      <w:r>
        <w:t>ekogroszek</w:t>
      </w:r>
      <w:proofErr w:type="spellEnd"/>
      <w:r w:rsidR="00FF14FF">
        <w:t>:</w:t>
      </w:r>
    </w:p>
    <w:p w:rsidR="00FF14FF" w:rsidRDefault="00FF14FF" w:rsidP="00FF14FF">
      <w:pPr>
        <w:ind w:left="-5" w:right="0"/>
        <w:jc w:val="left"/>
      </w:pPr>
      <w:r>
        <w:t>- uziarnienie 6-25 mm;</w:t>
      </w:r>
    </w:p>
    <w:p w:rsidR="00FF14FF" w:rsidRDefault="00FF14FF" w:rsidP="00FF14FF">
      <w:pPr>
        <w:ind w:left="-5" w:right="0"/>
        <w:jc w:val="left"/>
      </w:pPr>
      <w:r>
        <w:t xml:space="preserve">- kaloryczność minimum 28 000 </w:t>
      </w:r>
      <w:proofErr w:type="spellStart"/>
      <w:r>
        <w:t>kJ</w:t>
      </w:r>
      <w:proofErr w:type="spellEnd"/>
      <w:r>
        <w:t>/kg;</w:t>
      </w:r>
    </w:p>
    <w:p w:rsidR="00FF14FF" w:rsidRDefault="00FF14FF" w:rsidP="00FF14FF">
      <w:pPr>
        <w:ind w:left="-5" w:right="0"/>
        <w:jc w:val="left"/>
      </w:pPr>
      <w:r>
        <w:t>- zawartość popiołu poniżej 10%;</w:t>
      </w:r>
    </w:p>
    <w:p w:rsidR="00FF14FF" w:rsidRDefault="00FF14FF" w:rsidP="00FF14FF">
      <w:pPr>
        <w:ind w:left="-5" w:right="0"/>
        <w:jc w:val="left"/>
      </w:pPr>
      <w:r>
        <w:t>- zawartość siarki 0,6-1,0%;</w:t>
      </w:r>
    </w:p>
    <w:p w:rsidR="00FF14FF" w:rsidRDefault="00FF14FF" w:rsidP="00FF14FF">
      <w:pPr>
        <w:ind w:left="-5" w:right="0"/>
        <w:jc w:val="left"/>
      </w:pPr>
      <w:r>
        <w:t>- wilgotność poniżej 15%.</w:t>
      </w:r>
    </w:p>
    <w:p w:rsidR="00FF14FF" w:rsidRDefault="00FF14FF">
      <w:pPr>
        <w:ind w:left="-5" w:right="0"/>
        <w:jc w:val="left"/>
      </w:pPr>
    </w:p>
    <w:p w:rsidR="00FF14FF" w:rsidRDefault="00FF14FF">
      <w:pPr>
        <w:ind w:left="-5" w:right="0"/>
        <w:jc w:val="left"/>
      </w:pPr>
    </w:p>
    <w:p w:rsidR="00FF14FF" w:rsidRDefault="00FF14FF">
      <w:pPr>
        <w:ind w:left="-5" w:right="0"/>
        <w:jc w:val="left"/>
      </w:pPr>
    </w:p>
    <w:p w:rsidR="00FF14FF" w:rsidRDefault="00FF14FF">
      <w:pPr>
        <w:ind w:left="-5" w:right="0"/>
        <w:jc w:val="left"/>
      </w:pPr>
    </w:p>
    <w:p w:rsidR="00FF14FF" w:rsidRDefault="00FF14FF">
      <w:pPr>
        <w:ind w:left="-5" w:right="0"/>
        <w:jc w:val="left"/>
      </w:pPr>
    </w:p>
    <w:p w:rsidR="00157F4D" w:rsidRDefault="008D2E90">
      <w:pPr>
        <w:numPr>
          <w:ilvl w:val="0"/>
          <w:numId w:val="3"/>
        </w:numPr>
        <w:ind w:right="0"/>
      </w:pPr>
      <w:r>
        <w:t>Zamawiający zastrzega sobie prawo do zmian ilościowych opału (tj. zm</w:t>
      </w:r>
      <w:r w:rsidR="00D722B9">
        <w:t>iany</w:t>
      </w:r>
      <w:r>
        <w:t xml:space="preserve"> ilości o 20%) uzależnionych od warunków pogodowych przy zastosowaniu cen jednostkowych za tonę wynikających z oferty. </w:t>
      </w:r>
    </w:p>
    <w:p w:rsidR="00157F4D" w:rsidRDefault="008D2E90">
      <w:pPr>
        <w:numPr>
          <w:ilvl w:val="0"/>
          <w:numId w:val="3"/>
        </w:numPr>
        <w:ind w:right="0"/>
      </w:pPr>
      <w:r>
        <w:t xml:space="preserve">Dostawy opału odbywać się będą sukcesywnie transportem Wykonawcy po telefonicznym złożeniu przez Zamawiającego zapotrzebowania, z dokładnym określeniem ilości i daty wysyłki. </w:t>
      </w:r>
    </w:p>
    <w:p w:rsidR="00157F4D" w:rsidRDefault="008D2E90">
      <w:pPr>
        <w:numPr>
          <w:ilvl w:val="0"/>
          <w:numId w:val="3"/>
        </w:numPr>
        <w:spacing w:after="0"/>
        <w:ind w:right="0"/>
      </w:pPr>
      <w:r>
        <w:t xml:space="preserve">Wykonawca dostarczy opał nie później niż w ciągu </w:t>
      </w:r>
      <w:r>
        <w:rPr>
          <w:b/>
        </w:rPr>
        <w:t>…….. dni</w:t>
      </w:r>
      <w:r>
        <w:t xml:space="preserve"> od zgłoszenia telefonicznego tak, aby nie występowały zakłócenia / przerwy w ogrzewaniu obiektów gminnych.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7F4D" w:rsidRDefault="008D2E90">
      <w:pPr>
        <w:spacing w:after="101" w:line="259" w:lineRule="auto"/>
        <w:ind w:right="5"/>
        <w:jc w:val="center"/>
      </w:pPr>
      <w:r>
        <w:rPr>
          <w:b/>
        </w:rPr>
        <w:t xml:space="preserve">§ 2 </w:t>
      </w:r>
    </w:p>
    <w:p w:rsidR="00157F4D" w:rsidRDefault="008D2E90">
      <w:pPr>
        <w:spacing w:after="8"/>
        <w:ind w:left="-5" w:right="0"/>
        <w:jc w:val="left"/>
      </w:pPr>
      <w:r>
        <w:t>Umowa zostaje zawarta na okres od dnia zawarcia niniejszej umowy do dnia 15.0</w:t>
      </w:r>
      <w:r w:rsidR="00D722B9">
        <w:t>4</w:t>
      </w:r>
      <w:r>
        <w:t xml:space="preserve">.2023 r.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pStyle w:val="Nagwek1"/>
        <w:ind w:right="5"/>
      </w:pPr>
      <w:r>
        <w:t xml:space="preserve">§ 3 </w:t>
      </w:r>
    </w:p>
    <w:p w:rsidR="00157F4D" w:rsidRDefault="008D2E90">
      <w:pPr>
        <w:ind w:left="-5" w:right="0"/>
      </w:pPr>
      <w:r>
        <w:t xml:space="preserve">1. Wykonawca zobowiązany jest do: </w:t>
      </w:r>
    </w:p>
    <w:p w:rsidR="00157F4D" w:rsidRDefault="008D2E90">
      <w:pPr>
        <w:numPr>
          <w:ilvl w:val="0"/>
          <w:numId w:val="4"/>
        </w:numPr>
        <w:ind w:right="0" w:hanging="206"/>
      </w:pPr>
      <w:r>
        <w:t xml:space="preserve">dostarczenia opału o parametrach jakościowych określonych w § 1, w ilościach i terminach uzgodnionych z Zamawiającym. </w:t>
      </w:r>
    </w:p>
    <w:p w:rsidR="00157F4D" w:rsidRDefault="008D2E90">
      <w:pPr>
        <w:numPr>
          <w:ilvl w:val="0"/>
          <w:numId w:val="4"/>
        </w:numPr>
        <w:ind w:right="0" w:hanging="206"/>
      </w:pPr>
      <w:r>
        <w:t xml:space="preserve">Zamawiający zobowiązuje się do: </w:t>
      </w:r>
    </w:p>
    <w:p w:rsidR="00157F4D" w:rsidRDefault="008D2E90">
      <w:pPr>
        <w:numPr>
          <w:ilvl w:val="0"/>
          <w:numId w:val="5"/>
        </w:numPr>
        <w:ind w:right="0" w:hanging="106"/>
      </w:pPr>
      <w:r>
        <w:t xml:space="preserve">odbioru opału o określonych parametrach jakościowych, w ilościach i terminach uzgodnionych z Wykonawcą wg zamówienia. </w:t>
      </w:r>
    </w:p>
    <w:p w:rsidR="00157F4D" w:rsidRDefault="008D2E90">
      <w:pPr>
        <w:numPr>
          <w:ilvl w:val="0"/>
          <w:numId w:val="5"/>
        </w:numPr>
        <w:spacing w:after="8"/>
        <w:ind w:right="0" w:hanging="106"/>
      </w:pPr>
      <w:r>
        <w:t xml:space="preserve">dokonania zapłaty za odebrany opał w terminie </w:t>
      </w:r>
      <w:r>
        <w:rPr>
          <w:b/>
        </w:rPr>
        <w:t>…….  dni</w:t>
      </w:r>
      <w:r>
        <w:t xml:space="preserve"> licząc od daty otrzymania faktury.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7F4D" w:rsidRDefault="008D2E90">
      <w:pPr>
        <w:pStyle w:val="Nagwek1"/>
        <w:ind w:right="5"/>
      </w:pPr>
      <w:r>
        <w:t xml:space="preserve">§ 4 </w:t>
      </w:r>
    </w:p>
    <w:p w:rsidR="00157F4D" w:rsidRDefault="008D2E90">
      <w:pPr>
        <w:numPr>
          <w:ilvl w:val="0"/>
          <w:numId w:val="6"/>
        </w:numPr>
        <w:ind w:right="0" w:hanging="196"/>
      </w:pPr>
      <w:r>
        <w:t xml:space="preserve">W kwestiach spornych dotyczących opału o niższych parametrach, analizę rozjemczą wykonuje niezależny ekspert uzgodniony przez strony. </w:t>
      </w:r>
    </w:p>
    <w:p w:rsidR="00157F4D" w:rsidRDefault="008D2E90">
      <w:pPr>
        <w:numPr>
          <w:ilvl w:val="0"/>
          <w:numId w:val="6"/>
        </w:numPr>
        <w:ind w:right="0" w:hanging="196"/>
      </w:pPr>
      <w:r>
        <w:t xml:space="preserve">Za termin reklamacji dostawy strony ustalają okres 7 dni od daty otrzymania opału przez Zamawiającego. </w:t>
      </w:r>
    </w:p>
    <w:p w:rsidR="00157F4D" w:rsidRDefault="008D2E90">
      <w:pPr>
        <w:numPr>
          <w:ilvl w:val="0"/>
          <w:numId w:val="6"/>
        </w:numPr>
        <w:spacing w:after="0"/>
        <w:ind w:right="0" w:hanging="196"/>
      </w:pPr>
      <w:r>
        <w:t xml:space="preserve">Wykonawca zobowiązany jest do </w:t>
      </w:r>
      <w:r w:rsidR="00D722B9">
        <w:t>każdej</w:t>
      </w:r>
      <w:r>
        <w:t xml:space="preserve"> partii dostawy dołączyć certyfikat jakościowy wystawiony przez służby kontroli jakości producenta.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pStyle w:val="Nagwek1"/>
        <w:ind w:right="5"/>
      </w:pPr>
      <w:r>
        <w:t xml:space="preserve">§ 5 </w:t>
      </w:r>
    </w:p>
    <w:p w:rsidR="00157F4D" w:rsidRDefault="008D2E90">
      <w:pPr>
        <w:spacing w:after="0"/>
        <w:ind w:left="-5" w:right="0"/>
      </w:pPr>
      <w:r>
        <w:t xml:space="preserve">Zamawiający w celu ustalenia parametrów jakościowych opału może pobrać próbki ogólne z wybranych dostaw, które powinny być przeprowadzone zgodnie z obowiązującymi normami, a następnie zlecić przeprowadzenie badań jakościowych dostarczonego opału. Koszt wykonania analizy ponosi Zamawiający, gdy wynik badania potwierdzi, że żaden z parametrów jakościowych nie odbiega od określonych w umowie dopuszczalnych odchyleń, a Wykonawca w przypadku, gdy co najmniej jeden z tych parametrów zawiera przekroczenie określonych w umowie dopuszczalnych odchyleń.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pStyle w:val="Nagwek1"/>
        <w:ind w:right="5"/>
      </w:pPr>
      <w:r>
        <w:t xml:space="preserve">§ 6 </w:t>
      </w:r>
    </w:p>
    <w:p w:rsidR="00157F4D" w:rsidRDefault="008D2E90">
      <w:pPr>
        <w:numPr>
          <w:ilvl w:val="0"/>
          <w:numId w:val="7"/>
        </w:numPr>
        <w:ind w:right="0"/>
      </w:pPr>
      <w: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dostaw. </w:t>
      </w:r>
    </w:p>
    <w:p w:rsidR="00157F4D" w:rsidRDefault="008D2E90">
      <w:pPr>
        <w:numPr>
          <w:ilvl w:val="0"/>
          <w:numId w:val="7"/>
        </w:numPr>
        <w:ind w:right="0"/>
      </w:pPr>
      <w:r>
        <w:t xml:space="preserve">W przypadku, gdy druga z kolei partia dostarczonego </w:t>
      </w:r>
      <w:proofErr w:type="spellStart"/>
      <w:r>
        <w:t>ekogroszku</w:t>
      </w:r>
      <w:proofErr w:type="spellEnd"/>
      <w:r>
        <w:t xml:space="preserve"> lub węgla nie będzie spełniała warunków ustalonych, co do jakości Zamawiającemu przysługuje prawo odstąpienia od umowy, za pisemnym powiadomieniem złożonym wykonawcy w ciągu 8 dni od zakończenia dostawy z zachowaniem kary umownej określonej w § 9 ust. 5. </w:t>
      </w:r>
    </w:p>
    <w:p w:rsidR="00157F4D" w:rsidRDefault="008D2E90">
      <w:pPr>
        <w:numPr>
          <w:ilvl w:val="0"/>
          <w:numId w:val="7"/>
        </w:numPr>
        <w:spacing w:after="0"/>
        <w:ind w:right="0"/>
      </w:pPr>
      <w:r>
        <w:t xml:space="preserve">Niedopuszczalne jest pod rygorem nieważności wprowadzanie zmian i postanowień, jeżeli przy ich uwzględnieniu należałoby zmienić treść oferty na podstawie której dokonano wyboru, chyba że konieczność wprowadzenia takich zmian wynika z okoliczności, których nie można było przewidzieć w chwili zawarcia umowy.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pStyle w:val="Nagwek1"/>
        <w:ind w:right="5"/>
      </w:pPr>
      <w:r>
        <w:lastRenderedPageBreak/>
        <w:t xml:space="preserve">§ 7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Wynagrodzenie za przedmiot umowy obejmuje składniki związane z pełnym zakresem zamówienia, tj. realizację sprzedaży oraz należne koszty za i wyładunek, transport i inne koszty związane z wykonaniem umowy.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Faktury nabycia za dostawę opału będą musiały zawierać następującą treść: </w:t>
      </w:r>
      <w:r>
        <w:rPr>
          <w:b/>
        </w:rPr>
        <w:t>Nabywca – Gmina K</w:t>
      </w:r>
      <w:r w:rsidR="00D722B9">
        <w:rPr>
          <w:b/>
        </w:rPr>
        <w:t xml:space="preserve">azanów </w:t>
      </w:r>
      <w:r>
        <w:t xml:space="preserve"> NIP </w:t>
      </w:r>
      <w:r w:rsidR="00D722B9">
        <w:t xml:space="preserve">811 </w:t>
      </w:r>
      <w:r w:rsidR="001F6AF4">
        <w:t>1</w:t>
      </w:r>
      <w:r w:rsidR="00D722B9">
        <w:t>7 15 870</w:t>
      </w:r>
      <w:r>
        <w:t xml:space="preserve"> oraz </w:t>
      </w:r>
      <w:r>
        <w:rPr>
          <w:b/>
        </w:rPr>
        <w:t>Odbiorca – jednostka budżetowa gminy</w:t>
      </w:r>
      <w:r w:rsidR="00D722B9">
        <w:t xml:space="preserve"> (jej nazwa i adres)</w:t>
      </w:r>
      <w:r>
        <w:t xml:space="preserve">. </w:t>
      </w:r>
    </w:p>
    <w:p w:rsidR="00157F4D" w:rsidRDefault="008D2E90">
      <w:pPr>
        <w:numPr>
          <w:ilvl w:val="0"/>
          <w:numId w:val="8"/>
        </w:numPr>
        <w:spacing w:after="74" w:line="300" w:lineRule="auto"/>
        <w:ind w:right="0" w:hanging="197"/>
      </w:pPr>
      <w:r>
        <w:t xml:space="preserve">Wykonawcy za realizację przedmiotu umowy przysługuje wynagrodzenie w kwocie </w:t>
      </w:r>
      <w:r>
        <w:rPr>
          <w:b/>
        </w:rPr>
        <w:t>………….. zł brutto</w:t>
      </w:r>
      <w:r>
        <w:t xml:space="preserve"> (słownie: ……………………………………………………………………………………….. złotych), przy zastosowaniu następujących stawek jednostkowych netto: </w:t>
      </w:r>
    </w:p>
    <w:p w:rsidR="00157F4D" w:rsidRDefault="008D2E90">
      <w:pPr>
        <w:numPr>
          <w:ilvl w:val="1"/>
          <w:numId w:val="8"/>
        </w:numPr>
        <w:spacing w:after="124"/>
        <w:ind w:right="0" w:hanging="211"/>
        <w:jc w:val="left"/>
      </w:pPr>
      <w:r>
        <w:t xml:space="preserve">dla </w:t>
      </w:r>
      <w:proofErr w:type="spellStart"/>
      <w:r>
        <w:t>ekogroszku</w:t>
      </w:r>
      <w:proofErr w:type="spellEnd"/>
      <w:r>
        <w:t xml:space="preserve">  </w:t>
      </w:r>
      <w:r>
        <w:tab/>
        <w:t xml:space="preserve"> </w:t>
      </w:r>
      <w:r>
        <w:tab/>
        <w:t xml:space="preserve">- …………………. zł/tonę, </w:t>
      </w:r>
    </w:p>
    <w:p w:rsidR="00157F4D" w:rsidRDefault="008D2E90">
      <w:pPr>
        <w:numPr>
          <w:ilvl w:val="1"/>
          <w:numId w:val="8"/>
        </w:numPr>
        <w:ind w:right="0" w:hanging="211"/>
        <w:jc w:val="left"/>
      </w:pPr>
      <w:r>
        <w:t>dla węgla kostka</w:t>
      </w:r>
      <w:r w:rsidR="001F6AF4">
        <w:t xml:space="preserve">   </w:t>
      </w:r>
      <w:r w:rsidR="001F6AF4">
        <w:tab/>
      </w:r>
      <w:bookmarkStart w:id="0" w:name="_GoBack"/>
      <w:bookmarkEnd w:id="0"/>
      <w:r>
        <w:t xml:space="preserve"> </w:t>
      </w:r>
      <w:r>
        <w:tab/>
        <w:t xml:space="preserve">- …………………. zł/tonę.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1666).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Zapłata faktury nastąpi z uwzględnieniem przepisów art. 108 ust. 1a ustawy o podatku od towarów i usług.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Wykonawca jest zobowiązany podać na fakturze adnotację „mechanizm podzielonej płatności”.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Wykonawca oświadcza, że jest płatnikiem podatku VAT, uprawnionym do wystawiania faktur VAT.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Wynagrodzenie należne Wykonawcy płatne będzie przelewem na rachunek bankowy Wykonawcy wskazany na fakturze VAT, w terminie </w:t>
      </w:r>
      <w:r>
        <w:rPr>
          <w:b/>
        </w:rPr>
        <w:t>……. dni</w:t>
      </w:r>
      <w:r>
        <w:t xml:space="preserve"> od dnia otrzymania przez Zamawiającego faktury VAT, wystawionej zgodnie z ust. 2.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Za dzień dokonania płatności przyjmuje się dzień obciążenia rachunku bankowego Zamawiającego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 przypadku wystawienia przez Wykonawcę faktury VAT niezgodnie z Umową lub obowiązującymi przepisami prawa, Zamawiający ma prawo do wstrzymania płatności do czasu wyjaśnienia przez Wykonawcę przyczyn oraz usunięcia tej niezgodności a także w razie potrzeby otrzymania faktury lub noty korygującej VAT, bez obowiązku płacenia odsetek za ten okres.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Wykonawcy nie przysługują roszczenia do Zamawiającego z tytułu zmniejszenia oszacowanego zakresu dostaw oraz niewykorzystania maksymalnej wartości umowy, o której mowa w ust. 3.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 xml:space="preserve">W przypadku zwłoki w płatności jakiejkolwiek kwoty należnej, Wykonawca ma prawo dochodzić odsetek ustawowych. </w:t>
      </w:r>
    </w:p>
    <w:p w:rsidR="00157F4D" w:rsidRDefault="008D2E90">
      <w:pPr>
        <w:numPr>
          <w:ilvl w:val="0"/>
          <w:numId w:val="8"/>
        </w:numPr>
        <w:ind w:right="0" w:hanging="197"/>
      </w:pPr>
      <w:r>
        <w:t>Wszelkie kwoty należne Zamawiającemu, w szczególności z tytułu kar umownych, mogą być potrącone z płatności realizowanych na rzecz Wykonawcy.</w:t>
      </w:r>
      <w:r>
        <w:rPr>
          <w:b/>
        </w:rPr>
        <w:t xml:space="preserve">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pStyle w:val="Nagwek1"/>
        <w:ind w:right="5"/>
      </w:pPr>
      <w:r>
        <w:t xml:space="preserve">§ 8 </w:t>
      </w:r>
    </w:p>
    <w:p w:rsidR="00157F4D" w:rsidRDefault="008D2E90">
      <w:pPr>
        <w:spacing w:after="0"/>
        <w:ind w:left="-5" w:right="0"/>
      </w:pPr>
      <w:r>
        <w:t xml:space="preserve">Wykonawca nie może powierzyć wykonywania zobowiązań wynikających z niniejszej umowy osobie trzeciej bez zgody Zamawiającego wyrażonej na piśmie.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spacing w:after="102" w:line="259" w:lineRule="auto"/>
        <w:ind w:right="5"/>
        <w:jc w:val="center"/>
      </w:pPr>
      <w:r>
        <w:rPr>
          <w:b/>
        </w:rPr>
        <w:t>§ 9</w:t>
      </w:r>
      <w:r>
        <w:t xml:space="preserve"> </w:t>
      </w:r>
    </w:p>
    <w:p w:rsidR="00157F4D" w:rsidRDefault="008D2E90">
      <w:pPr>
        <w:numPr>
          <w:ilvl w:val="0"/>
          <w:numId w:val="9"/>
        </w:numPr>
        <w:ind w:right="0" w:hanging="197"/>
      </w:pPr>
      <w:r>
        <w:t>Wykonawca powierza / nie powierza, zgodnie z ofertą Wykonawcy, wykonanie następujących części dostaw lub usług Podwykonawcom: ……………………………...</w:t>
      </w:r>
      <w:r>
        <w:rPr>
          <w:rFonts w:ascii="Verdana" w:eastAsia="Verdana" w:hAnsi="Verdana" w:cs="Verdana"/>
        </w:rPr>
        <w:t xml:space="preserve"> </w:t>
      </w:r>
      <w:r>
        <w:t xml:space="preserve"> </w:t>
      </w:r>
    </w:p>
    <w:p w:rsidR="00157F4D" w:rsidRDefault="008D2E90">
      <w:pPr>
        <w:numPr>
          <w:ilvl w:val="0"/>
          <w:numId w:val="9"/>
        </w:numPr>
        <w:ind w:right="0" w:hanging="197"/>
      </w:pPr>
      <w:r>
        <w:t xml:space="preserve">Zamawiający nie zastrzega obowiązku wykonania kluczowych części zamówienia. </w:t>
      </w:r>
    </w:p>
    <w:p w:rsidR="00157F4D" w:rsidRDefault="008D2E90">
      <w:pPr>
        <w:numPr>
          <w:ilvl w:val="0"/>
          <w:numId w:val="9"/>
        </w:numPr>
        <w:spacing w:after="0"/>
        <w:ind w:right="0" w:hanging="197"/>
      </w:pPr>
      <w:r>
        <w:t xml:space="preserve">Do zawarcia umowy przez Wykonawcę z podwykonawcą wymagana jest pisemna zgoda Zamawiającego. Umowa o podwykonawstwo winna spełniać wymagania określone przez Zamawiającego, w tym określać w szczególności: </w:t>
      </w:r>
    </w:p>
    <w:p w:rsidR="00157F4D" w:rsidRDefault="008D2E90">
      <w:pPr>
        <w:numPr>
          <w:ilvl w:val="0"/>
          <w:numId w:val="10"/>
        </w:numPr>
        <w:spacing w:after="8"/>
        <w:ind w:right="0" w:hanging="106"/>
      </w:pPr>
      <w:r>
        <w:t xml:space="preserve">nazwę i adres podwykonawcy, NIP, REGON, imię i nazwisko osoby upoważnionej do jego reprezentowania, </w:t>
      </w:r>
    </w:p>
    <w:p w:rsidR="00157F4D" w:rsidRDefault="008D2E90">
      <w:pPr>
        <w:numPr>
          <w:ilvl w:val="0"/>
          <w:numId w:val="10"/>
        </w:numPr>
        <w:spacing w:after="8"/>
        <w:ind w:right="0" w:hanging="106"/>
      </w:pPr>
      <w:r>
        <w:t xml:space="preserve">nazwę zamówienia tożsamą z nazwą w umowie zawartej pomiędzy Zamawiającym a Wykonawcą, </w:t>
      </w:r>
    </w:p>
    <w:p w:rsidR="00157F4D" w:rsidRDefault="008D2E90">
      <w:pPr>
        <w:numPr>
          <w:ilvl w:val="0"/>
          <w:numId w:val="10"/>
        </w:numPr>
        <w:spacing w:after="0"/>
        <w:ind w:right="0" w:hanging="106"/>
      </w:pPr>
      <w:r>
        <w:lastRenderedPageBreak/>
        <w:t xml:space="preserve">określenie zakresu usług, które mają być wykonywane przez podwykonawcę, z powołaniem się na konkretne pozycje objęte ofertą Wykonawcy, </w:t>
      </w:r>
    </w:p>
    <w:p w:rsidR="00157F4D" w:rsidRDefault="008D2E90">
      <w:pPr>
        <w:numPr>
          <w:ilvl w:val="0"/>
          <w:numId w:val="10"/>
        </w:numPr>
        <w:spacing w:after="0"/>
        <w:ind w:right="0" w:hanging="106"/>
      </w:pPr>
      <w:r>
        <w:t xml:space="preserve">wynagrodzenie podwykonawcy z rozbiciem na kwotę netto oraz kwotę brutto, przy czym wynagrodzenie należne podwykonawcy za określony zakres usług nie może być większe niż zapłata za tożsamy zakres usług określony w ofercie Wykonawcy, </w:t>
      </w:r>
    </w:p>
    <w:p w:rsidR="00157F4D" w:rsidRDefault="008D2E90">
      <w:pPr>
        <w:numPr>
          <w:ilvl w:val="0"/>
          <w:numId w:val="10"/>
        </w:numPr>
        <w:ind w:right="0" w:hanging="106"/>
      </w:pPr>
      <w:r>
        <w:t xml:space="preserve">numer konta bankowego, na który zostanie przekazana zapłata należnego wynagrodzenia, </w:t>
      </w:r>
    </w:p>
    <w:p w:rsidR="00157F4D" w:rsidRDefault="008D2E90">
      <w:pPr>
        <w:numPr>
          <w:ilvl w:val="0"/>
          <w:numId w:val="10"/>
        </w:numPr>
        <w:spacing w:after="0"/>
        <w:ind w:right="0" w:hanging="106"/>
      </w:pPr>
      <w:r>
        <w:t xml:space="preserve">termin wykonania usługi przez podwykonawcę, przy czym termin ten nie może być dłuższy niż termin określony w umowie pomiędzy Zamawiającym a Wykonawcą, </w:t>
      </w:r>
    </w:p>
    <w:p w:rsidR="00157F4D" w:rsidRDefault="008D2E90">
      <w:pPr>
        <w:numPr>
          <w:ilvl w:val="0"/>
          <w:numId w:val="10"/>
        </w:numPr>
        <w:spacing w:after="0"/>
        <w:ind w:right="0" w:hanging="106"/>
      </w:pPr>
      <w:r>
        <w:t xml:space="preserve">termin zapłaty wynagrodzenia podwykonawcy przewidziany w umowie o podwykonawstwo nie może być dłuższy niż 30 dni od dnia doręczenia Wykonawcy faktury lub rachunku, potwierdzających wykonanie zleconej usługi, przy czym termin ten nie może przypadać później niż termin określony w umowie zawartej pomiędzy Zamawiającym a Wykonawcą, </w:t>
      </w:r>
    </w:p>
    <w:p w:rsidR="00157F4D" w:rsidRDefault="008D2E90">
      <w:pPr>
        <w:numPr>
          <w:ilvl w:val="0"/>
          <w:numId w:val="10"/>
        </w:numPr>
        <w:spacing w:after="0"/>
        <w:ind w:right="0" w:hanging="106"/>
      </w:pPr>
      <w:r>
        <w:t xml:space="preserve">warunki bezpośredniej zapłaty przez Zamawiającego wymagalnego wynagrodzenia przysługującego podwykonawcy, który zawarł zaakceptowaną przez Zamawiającego umowę o podwykonawstwo, </w:t>
      </w:r>
    </w:p>
    <w:p w:rsidR="00157F4D" w:rsidRDefault="008D2E90">
      <w:pPr>
        <w:numPr>
          <w:ilvl w:val="0"/>
          <w:numId w:val="10"/>
        </w:numPr>
        <w:spacing w:after="0"/>
        <w:ind w:right="0" w:hanging="106"/>
      </w:pPr>
      <w:r>
        <w:t xml:space="preserve">obowiązek niezwłocznego przedstawiania Zamawiającemu dowodów potwierdzających zapłatę wymagalnego wynagrodzenia za zrealizowane usługi, - obowiązki Wykonawcy i podwykonawcy, </w:t>
      </w:r>
    </w:p>
    <w:p w:rsidR="00157F4D" w:rsidRDefault="008D2E90">
      <w:pPr>
        <w:numPr>
          <w:ilvl w:val="0"/>
          <w:numId w:val="10"/>
        </w:numPr>
        <w:spacing w:after="0"/>
        <w:ind w:right="0" w:hanging="106"/>
      </w:pPr>
      <w:r>
        <w:t xml:space="preserve">warunki niewypłacenia bezpośredniej zapłaty wynagrodzenia podwykonawcy przez Zamawiającego, - forma zapłaty należności przysługującej,  </w:t>
      </w:r>
    </w:p>
    <w:p w:rsidR="00157F4D" w:rsidRDefault="008D2E90">
      <w:pPr>
        <w:numPr>
          <w:ilvl w:val="0"/>
          <w:numId w:val="10"/>
        </w:numPr>
        <w:spacing w:after="8"/>
        <w:ind w:right="0" w:hanging="106"/>
      </w:pPr>
      <w:r>
        <w:t xml:space="preserve">wymagania Zamawiającego dotyczące ostatecznego rozliczenia Wykonawcy z podwykonawcami, </w:t>
      </w:r>
    </w:p>
    <w:p w:rsidR="00157F4D" w:rsidRDefault="008D2E90">
      <w:pPr>
        <w:numPr>
          <w:ilvl w:val="0"/>
          <w:numId w:val="10"/>
        </w:numPr>
        <w:spacing w:after="8"/>
        <w:ind w:right="0" w:hanging="106"/>
      </w:pPr>
      <w:r>
        <w:t xml:space="preserve">obowiązek podwykonawcy do sporządzenia niezbędnych dokumentów rozliczeniowych, </w:t>
      </w:r>
    </w:p>
    <w:p w:rsidR="00157F4D" w:rsidRDefault="008D2E90">
      <w:pPr>
        <w:numPr>
          <w:ilvl w:val="0"/>
          <w:numId w:val="10"/>
        </w:numPr>
        <w:spacing w:after="8"/>
        <w:ind w:right="0" w:hanging="106"/>
      </w:pPr>
      <w:r>
        <w:t xml:space="preserve">postępowanie w przypadku naruszenia przez podwykonawcę zasad realizacji usług, </w:t>
      </w:r>
    </w:p>
    <w:p w:rsidR="00157F4D" w:rsidRDefault="008D2E90">
      <w:pPr>
        <w:numPr>
          <w:ilvl w:val="0"/>
          <w:numId w:val="10"/>
        </w:numPr>
        <w:spacing w:after="120" w:line="242" w:lineRule="auto"/>
        <w:ind w:right="0" w:hanging="106"/>
      </w:pPr>
      <w:r>
        <w:t xml:space="preserve">warunki zawarcia umowy przez Wykonawcę z podwykonawcą, - kary umowne i odstąpienia od umowy, - warunki zmiany umowy. </w:t>
      </w:r>
    </w:p>
    <w:p w:rsidR="00157F4D" w:rsidRDefault="008D2E90">
      <w:pPr>
        <w:numPr>
          <w:ilvl w:val="0"/>
          <w:numId w:val="11"/>
        </w:numPr>
        <w:spacing w:after="114"/>
        <w:ind w:right="0"/>
        <w:jc w:val="left"/>
      </w:pPr>
      <w:r>
        <w:t xml:space="preserve">W przypadku zmiany Podwykonawcy lub dalszego Podwykonawcy postanowienia niniejszego paragrafu stosuje się odpowiednio. </w:t>
      </w:r>
    </w:p>
    <w:p w:rsidR="00157F4D" w:rsidRDefault="008D2E90">
      <w:pPr>
        <w:numPr>
          <w:ilvl w:val="0"/>
          <w:numId w:val="11"/>
        </w:numPr>
        <w:spacing w:after="0"/>
        <w:ind w:right="0"/>
        <w:jc w:val="left"/>
      </w:pPr>
      <w:r>
        <w:t xml:space="preserve">Za działania, uchybienia, zaniechania, jakość i terminowość Podwykonawców lub dalszych podwykonawców, Wykonawca odpowiada jak za własne czyny.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7F4D" w:rsidRDefault="008D2E90">
      <w:pPr>
        <w:pStyle w:val="Nagwek1"/>
        <w:ind w:right="5"/>
      </w:pPr>
      <w:r>
        <w:t xml:space="preserve">§ 10 </w:t>
      </w:r>
    </w:p>
    <w:p w:rsidR="00157F4D" w:rsidRDefault="008D2E90">
      <w:pPr>
        <w:numPr>
          <w:ilvl w:val="0"/>
          <w:numId w:val="12"/>
        </w:numPr>
        <w:ind w:right="0"/>
      </w:pPr>
      <w:r>
        <w:t xml:space="preserve">Każda ze Stron może dochodzić na zasadach ogólnych odszkodowania z tytułu niewykonania lub nienależytego wykonania Umowy. </w:t>
      </w:r>
    </w:p>
    <w:p w:rsidR="00157F4D" w:rsidRDefault="008D2E90">
      <w:pPr>
        <w:numPr>
          <w:ilvl w:val="0"/>
          <w:numId w:val="12"/>
        </w:numPr>
        <w:ind w:right="0"/>
      </w:pPr>
      <w:r>
        <w:t xml:space="preserve">Oprócz odszkodowania, Wykonawca w razie niewykonania lub nienależytego wykonania Umowy zobowiązany jest do zapłacenia kary umownej w wysokości 0,5% wartości opału niedostarczonego w terminie - za każdy rozpoczęty dzień zwłoki - po uprzednim powiadomieniu przez Zamawiającego. </w:t>
      </w:r>
    </w:p>
    <w:p w:rsidR="00157F4D" w:rsidRDefault="008D2E90">
      <w:pPr>
        <w:numPr>
          <w:ilvl w:val="0"/>
          <w:numId w:val="12"/>
        </w:numPr>
        <w:ind w:right="0"/>
      </w:pPr>
      <w:r>
        <w:t xml:space="preserve">Zamawiający zastrzega sobie prawo wyboru dostaw do przeważenia na koszt Wykonawcy. W przypadku utrudniania lub niedokonania przeważenia zostanie naliczona kara umowna w wysokości 20% wartości dostawy. Kwota zostanie potrącona z najbliższej płatności. </w:t>
      </w:r>
    </w:p>
    <w:p w:rsidR="00157F4D" w:rsidRDefault="008D2E90">
      <w:pPr>
        <w:numPr>
          <w:ilvl w:val="0"/>
          <w:numId w:val="12"/>
        </w:numPr>
        <w:ind w:right="0"/>
      </w:pPr>
      <w:r>
        <w:t xml:space="preserve">W przypadku niedostarczenia na żądanie Zamawiającego certyfikatu od kopalni zostanie naliczona kara umowna w wysokości 10% wartości dostawy, której parametry jakościowe miały zostać potwierdzone certyfikatem. </w:t>
      </w:r>
    </w:p>
    <w:p w:rsidR="00157F4D" w:rsidRDefault="008D2E90">
      <w:pPr>
        <w:numPr>
          <w:ilvl w:val="0"/>
          <w:numId w:val="12"/>
        </w:numPr>
        <w:ind w:right="0"/>
      </w:pPr>
      <w:r>
        <w:t xml:space="preserve">Wykonawca zapłaci Zamawiającemu karę umowną w wysokości 10% wartości opału niedostarczonego w przypadku, o którym mowa w § 6 ust. 2. </w:t>
      </w:r>
    </w:p>
    <w:p w:rsidR="00157F4D" w:rsidRDefault="008D2E90">
      <w:pPr>
        <w:numPr>
          <w:ilvl w:val="0"/>
          <w:numId w:val="12"/>
        </w:numPr>
        <w:ind w:right="0"/>
      </w:pPr>
      <w:r>
        <w:t xml:space="preserve">Wykonawca zapłaci Zamawiającemu karę umowną za odstąpienie od umowy przez Zamawiającego lub Wykonawcę z przyczyn, za które ponosi odpowiedzialność Wykonawca, w wysokości 10 % wartości całkowitej umowy brutto. </w:t>
      </w:r>
    </w:p>
    <w:p w:rsidR="00157F4D" w:rsidRDefault="008D2E90">
      <w:pPr>
        <w:numPr>
          <w:ilvl w:val="0"/>
          <w:numId w:val="12"/>
        </w:numPr>
        <w:spacing w:after="0"/>
        <w:ind w:right="0"/>
      </w:pPr>
      <w:r>
        <w:t xml:space="preserve">Za naruszenie postanowień umowy, o których mowa w § 9 umowy, Wykonawca zapłaci Zamawiającemu karę umowną w wysokości 500,00 zł za każde poniżej wymienione zdarzenie: </w:t>
      </w:r>
    </w:p>
    <w:p w:rsidR="00157F4D" w:rsidRDefault="008D2E90">
      <w:pPr>
        <w:numPr>
          <w:ilvl w:val="0"/>
          <w:numId w:val="13"/>
        </w:numPr>
        <w:spacing w:after="0"/>
        <w:ind w:right="0" w:hanging="283"/>
      </w:pPr>
      <w:r>
        <w:t xml:space="preserve">zawarcie umowy na podwykonawstwo bez przedłożenia do zaakceptowania projektu umowy o podwykonawstwo lub zawarcie umowy bez zgody Zamawiającego,  </w:t>
      </w:r>
    </w:p>
    <w:p w:rsidR="00157F4D" w:rsidRDefault="008D2E90">
      <w:pPr>
        <w:numPr>
          <w:ilvl w:val="0"/>
          <w:numId w:val="13"/>
        </w:numPr>
        <w:spacing w:after="0"/>
        <w:ind w:right="0" w:hanging="283"/>
      </w:pPr>
      <w:r>
        <w:t xml:space="preserve">nieprzedłożenie Zamawiającemu w terminie 7 dni od zawarcia poświadczonych za zgodność z oryginałem kopii umów o podwykonawstwo lub ich zmiany, </w:t>
      </w:r>
    </w:p>
    <w:p w:rsidR="00157F4D" w:rsidRDefault="008D2E90">
      <w:pPr>
        <w:numPr>
          <w:ilvl w:val="0"/>
          <w:numId w:val="13"/>
        </w:numPr>
        <w:ind w:right="0" w:hanging="283"/>
      </w:pPr>
      <w:r>
        <w:lastRenderedPageBreak/>
        <w:t>za nieterminową zapłatę wynagrodzenia należnego podwykonawcom w wysokości 2 % wynagrodzenia umownego brutto podwykonawcy</w:t>
      </w:r>
      <w:r>
        <w:rPr>
          <w:b/>
        </w:rPr>
        <w:t xml:space="preserve"> </w:t>
      </w:r>
      <w:r>
        <w:t xml:space="preserve">za każdy dzień opóźnienia w zapłacie liczony od ostatecznego terminu płatności wynikającego z właściwej umowy łączącej Wykonawcę z podwykonawcą. </w:t>
      </w:r>
    </w:p>
    <w:p w:rsidR="00157F4D" w:rsidRDefault="008D2E90">
      <w:pPr>
        <w:numPr>
          <w:ilvl w:val="0"/>
          <w:numId w:val="14"/>
        </w:numPr>
        <w:ind w:right="0"/>
      </w:pPr>
      <w:r>
        <w:t xml:space="preserve">Wykonawca nie płaci kar umownych i nie ponosi odpowiedzialności za niewykonanie lub opóźnienie w wykonaniu dostaw wskutek działania siły wyższej jak: gołoledź, zaspy śnieżne, powódź lub inne czynniki niezależne od Wykonawcy. </w:t>
      </w:r>
    </w:p>
    <w:p w:rsidR="00157F4D" w:rsidRDefault="008D2E90">
      <w:pPr>
        <w:numPr>
          <w:ilvl w:val="0"/>
          <w:numId w:val="14"/>
        </w:numPr>
        <w:spacing w:after="0"/>
        <w:ind w:right="0"/>
      </w:pPr>
      <w:r>
        <w:t>Strony zastrzegają sobie prawo do dochodzenia odszkodowania uzupełniającego na zasadach określonych w Kodeksie cywilnym, jeżeli szkoda przewyższy wysokość kar umownych, do wysokości rzeczywiście powstałej szkody.</w:t>
      </w:r>
      <w:r>
        <w:rPr>
          <w:b/>
        </w:rPr>
        <w:t xml:space="preserve">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7F4D" w:rsidRDefault="008D2E90">
      <w:pPr>
        <w:spacing w:after="102" w:line="259" w:lineRule="auto"/>
        <w:ind w:right="5"/>
        <w:jc w:val="center"/>
      </w:pPr>
      <w:r>
        <w:rPr>
          <w:b/>
        </w:rPr>
        <w:t>§ 11</w:t>
      </w:r>
      <w:r>
        <w:t xml:space="preserve"> </w:t>
      </w:r>
    </w:p>
    <w:p w:rsidR="00157F4D" w:rsidRDefault="008D2E90">
      <w:pPr>
        <w:numPr>
          <w:ilvl w:val="0"/>
          <w:numId w:val="15"/>
        </w:numPr>
        <w:ind w:right="0"/>
      </w:pPr>
      <w:r>
        <w:t xml:space="preserve">Zmiana postanowień niniejszej umowy musi być zgodna z art. 454-455 ustawy Prawo zamówień publicznych oraz wymaga pod rygorem nieważności formy pisemnego aneksu, podpisanego przez każdą ze stron. </w:t>
      </w:r>
    </w:p>
    <w:p w:rsidR="00157F4D" w:rsidRDefault="008D2E90">
      <w:pPr>
        <w:numPr>
          <w:ilvl w:val="0"/>
          <w:numId w:val="15"/>
        </w:numPr>
        <w:spacing w:after="0"/>
        <w:ind w:right="0"/>
      </w:pPr>
      <w:r>
        <w:t xml:space="preserve">Zamawiający dopuszcza następujące zmiany ustaleń zawartej umowy, w stosunku do treści oferty Wykonawcy oraz określa warunki takiej zmiany: </w:t>
      </w:r>
    </w:p>
    <w:p w:rsidR="00157F4D" w:rsidRDefault="008D2E90">
      <w:pPr>
        <w:numPr>
          <w:ilvl w:val="0"/>
          <w:numId w:val="16"/>
        </w:numPr>
        <w:spacing w:after="0"/>
        <w:ind w:right="0" w:hanging="283"/>
      </w:pPr>
      <w:r>
        <w:t xml:space="preserve">zmiana terminu realizacji lub sposobu realizacji umowy w sytuacji obiektywnych trudności dotyczących realizacji zamówienia (np. działania siły wyższej, niezawinionych przez Wykonawcę opóźnień przy wykonywaniu przedmiotu umowy), </w:t>
      </w:r>
    </w:p>
    <w:p w:rsidR="00157F4D" w:rsidRDefault="008D2E90">
      <w:pPr>
        <w:numPr>
          <w:ilvl w:val="0"/>
          <w:numId w:val="16"/>
        </w:numPr>
        <w:spacing w:after="0"/>
        <w:ind w:right="0" w:hanging="283"/>
      </w:pPr>
      <w:r>
        <w:t xml:space="preserve">gdy Wykonawca zrezygnuje z Podwykonawcy, na którego zasoby powoływał się na zasadach określonych w art. 118 ustawy Prawo zamówień publicznych w celu wykazania spełniania warunków udziału w postępowaniu, </w:t>
      </w:r>
    </w:p>
    <w:p w:rsidR="00157F4D" w:rsidRDefault="008D2E90">
      <w:pPr>
        <w:numPr>
          <w:ilvl w:val="0"/>
          <w:numId w:val="16"/>
        </w:numPr>
        <w:ind w:right="0" w:hanging="283"/>
      </w:pPr>
      <w:r>
        <w:t xml:space="preserve">gdy Wykonawca zmieni zakres wykonywanej przez Podwykonawcę części przedmiotu umowy w sytuacji zmiany Podwykonawcy, na którego zasoby powoływał się na zasadach określonych w art. 118 ustawy Prawo zamówień publicznych w celu wykazania spełniania warunków udziału w postępowaniu, 4) w przypadku zmiany lub wprowadzenia Podwykonawcy. </w:t>
      </w:r>
    </w:p>
    <w:p w:rsidR="00157F4D" w:rsidRDefault="008D2E90">
      <w:pPr>
        <w:numPr>
          <w:ilvl w:val="0"/>
          <w:numId w:val="17"/>
        </w:numPr>
        <w:ind w:right="0"/>
      </w:pPr>
      <w:r>
        <w:t xml:space="preserve">Podstawą dokonania powyższych zmian będzie wniosek Wykonawcy. Wykonawca zobowiązany jest do przekazania Zamawiającemu wniosku dotyczącego zmiany umowy wraz z opisem zdarzenia lub okoliczności stanowiących podstawę do żądania takiej zmiany oraz dokumentami potwierdzającymi zasadność zmiany. </w:t>
      </w:r>
    </w:p>
    <w:p w:rsidR="00157F4D" w:rsidRDefault="008D2E90">
      <w:pPr>
        <w:numPr>
          <w:ilvl w:val="0"/>
          <w:numId w:val="17"/>
        </w:numPr>
        <w:spacing w:after="0"/>
        <w:ind w:right="0"/>
      </w:pPr>
      <w:r>
        <w:t xml:space="preserve">Zmiana wskazana w ust. 2 pkt 1 stanowi zmianę, na którą Zamawiający może wyrazić zgodę. Nie stanowi natomiast zobowiązania do wyrażenia takiej zgody. </w:t>
      </w:r>
    </w:p>
    <w:p w:rsidR="00157F4D" w:rsidRDefault="008D2E90">
      <w:pPr>
        <w:spacing w:after="0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157F4D" w:rsidRDefault="008D2E90">
      <w:pPr>
        <w:spacing w:after="102" w:line="259" w:lineRule="auto"/>
        <w:ind w:right="5"/>
        <w:jc w:val="center"/>
      </w:pPr>
      <w:r>
        <w:rPr>
          <w:b/>
        </w:rPr>
        <w:t>§ 12</w:t>
      </w:r>
      <w:r>
        <w:t xml:space="preserve"> </w:t>
      </w:r>
    </w:p>
    <w:p w:rsidR="00157F4D" w:rsidRDefault="008D2E90">
      <w:pPr>
        <w:numPr>
          <w:ilvl w:val="0"/>
          <w:numId w:val="18"/>
        </w:numPr>
        <w:ind w:right="0" w:hanging="197"/>
      </w:pPr>
      <w:r>
        <w:t xml:space="preserve">Zamawiającemu przysługuje prawo do odstąpienia od umowy w przypadkach, o których mowa w art. 456 ustawy </w:t>
      </w:r>
      <w:proofErr w:type="spellStart"/>
      <w:r>
        <w:t>Pzp</w:t>
      </w:r>
      <w:proofErr w:type="spellEnd"/>
      <w:r>
        <w:t xml:space="preserve">. </w:t>
      </w:r>
    </w:p>
    <w:p w:rsidR="00157F4D" w:rsidRDefault="008D2E90">
      <w:pPr>
        <w:numPr>
          <w:ilvl w:val="0"/>
          <w:numId w:val="18"/>
        </w:numPr>
        <w:spacing w:after="18"/>
        <w:ind w:right="0" w:hanging="197"/>
      </w:pPr>
      <w:r>
        <w:t xml:space="preserve">Zamawiający może odstąpić od umowy także, jeżeli: </w:t>
      </w:r>
    </w:p>
    <w:p w:rsidR="00157F4D" w:rsidRDefault="008D2E90">
      <w:pPr>
        <w:numPr>
          <w:ilvl w:val="0"/>
          <w:numId w:val="19"/>
        </w:numPr>
        <w:spacing w:after="21"/>
        <w:ind w:right="0" w:hanging="283"/>
      </w:pPr>
      <w:r>
        <w:t xml:space="preserve">zostanie wszczęta likwidacja Wykonawcy, </w:t>
      </w:r>
    </w:p>
    <w:p w:rsidR="00157F4D" w:rsidRDefault="008D2E90">
      <w:pPr>
        <w:numPr>
          <w:ilvl w:val="0"/>
          <w:numId w:val="19"/>
        </w:numPr>
        <w:spacing w:after="24"/>
        <w:ind w:right="0" w:hanging="283"/>
      </w:pPr>
      <w:r>
        <w:t xml:space="preserve">zostanie wydany nakaz zajęcia majątku Wykonawcy, w zakresie uniemożliwiającym wykonanie przedmiotowej umowy, </w:t>
      </w:r>
    </w:p>
    <w:p w:rsidR="00157F4D" w:rsidRDefault="008D2E90">
      <w:pPr>
        <w:numPr>
          <w:ilvl w:val="0"/>
          <w:numId w:val="19"/>
        </w:numPr>
        <w:ind w:right="0" w:hanging="283"/>
      </w:pPr>
      <w:r>
        <w:t xml:space="preserve">Wykonawca nie wykonuje lub wykonuje nienależycie przedmiot umowy określony w § 1 umowy, pomimo wystosowania do niego pisemnego wezwania przez Zamawiającego, </w:t>
      </w:r>
    </w:p>
    <w:p w:rsidR="00157F4D" w:rsidRDefault="008D2E90">
      <w:pPr>
        <w:numPr>
          <w:ilvl w:val="0"/>
          <w:numId w:val="20"/>
        </w:numPr>
        <w:ind w:right="0" w:hanging="197"/>
      </w:pPr>
      <w:r>
        <w:t xml:space="preserve">Wykonawca może odstąpić od umowy, jeżeli Zamawiający podważa bez uzasadnionych przyczyn sposób realizacji świadczonych dostaw. </w:t>
      </w:r>
    </w:p>
    <w:p w:rsidR="00157F4D" w:rsidRDefault="008D2E90">
      <w:pPr>
        <w:numPr>
          <w:ilvl w:val="0"/>
          <w:numId w:val="20"/>
        </w:numPr>
        <w:ind w:right="0" w:hanging="197"/>
      </w:pPr>
      <w:r>
        <w:t xml:space="preserve">Odstąpienie od umowy powinno nastąpić w formie pisemnej z podaniem uzasadnienia. </w:t>
      </w:r>
    </w:p>
    <w:p w:rsidR="00157F4D" w:rsidRDefault="008D2E90">
      <w:pPr>
        <w:numPr>
          <w:ilvl w:val="0"/>
          <w:numId w:val="20"/>
        </w:numPr>
        <w:spacing w:after="0"/>
        <w:ind w:right="0" w:hanging="197"/>
      </w:pPr>
      <w:r>
        <w:t>W przypadku wymienionym w ust. 2 pkt 3 Zamawiający</w:t>
      </w:r>
      <w:r>
        <w:rPr>
          <w:b/>
        </w:rPr>
        <w:t xml:space="preserve"> </w:t>
      </w:r>
      <w:r>
        <w:t xml:space="preserve">może w terminie 7 dni po pisemnym uprzedzeniu, przejąć sam prowadzenie dostaw określonych niniejszą umową lub powierzyć je innemu podmiotowi, a kosztami tych dostaw obciąży Wykonawcę.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7F4D" w:rsidRDefault="008D2E90">
      <w:pPr>
        <w:spacing w:after="102" w:line="259" w:lineRule="auto"/>
        <w:ind w:right="6"/>
        <w:jc w:val="center"/>
      </w:pPr>
      <w:r>
        <w:rPr>
          <w:b/>
        </w:rPr>
        <w:t xml:space="preserve">§ 13 </w:t>
      </w:r>
    </w:p>
    <w:p w:rsidR="00157F4D" w:rsidRDefault="008D2E90">
      <w:pPr>
        <w:spacing w:after="22"/>
        <w:ind w:left="-5" w:right="0"/>
      </w:pPr>
      <w:r>
        <w:t xml:space="preserve">Do kontaktów roboczych, w sprawach stanowiących przedmiot umowy i uzgodnień technicznych strony ustalają niżej wymienionych przedstawicieli: </w:t>
      </w:r>
    </w:p>
    <w:p w:rsidR="00157F4D" w:rsidRDefault="008D2E90">
      <w:pPr>
        <w:spacing w:after="21"/>
        <w:ind w:left="-5" w:right="0"/>
      </w:pPr>
      <w:r>
        <w:lastRenderedPageBreak/>
        <w:t>a).</w:t>
      </w:r>
      <w:r>
        <w:rPr>
          <w:rFonts w:ascii="Arial" w:eastAsia="Arial" w:hAnsi="Arial" w:cs="Arial"/>
        </w:rPr>
        <w:t xml:space="preserve"> </w:t>
      </w:r>
      <w:r>
        <w:t xml:space="preserve">ze strony Zamawiającego - ……………………………………….. tel. …………….., fax. …………………..; </w:t>
      </w:r>
    </w:p>
    <w:p w:rsidR="00157F4D" w:rsidRDefault="008D2E90">
      <w:pPr>
        <w:spacing w:after="8"/>
        <w:ind w:left="-5" w:right="0"/>
      </w:pPr>
      <w:r>
        <w:t>b).</w:t>
      </w:r>
      <w:r>
        <w:rPr>
          <w:rFonts w:ascii="Arial" w:eastAsia="Arial" w:hAnsi="Arial" w:cs="Arial"/>
        </w:rPr>
        <w:t xml:space="preserve"> </w:t>
      </w:r>
      <w:r>
        <w:t>ze strony Wykonawcy - .…………………………………..…..…… tel. ….……..….., fax. …………………….</w:t>
      </w:r>
      <w:r>
        <w:rPr>
          <w:b/>
        </w:rPr>
        <w:t xml:space="preserve"> </w:t>
      </w:r>
    </w:p>
    <w:p w:rsidR="00157F4D" w:rsidRDefault="008D2E90">
      <w:pPr>
        <w:spacing w:after="0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157F4D" w:rsidRDefault="008D2E90">
      <w:pPr>
        <w:spacing w:after="102" w:line="259" w:lineRule="auto"/>
        <w:ind w:right="6"/>
        <w:jc w:val="center"/>
      </w:pPr>
      <w:r>
        <w:rPr>
          <w:b/>
        </w:rPr>
        <w:t xml:space="preserve">§ 14 </w:t>
      </w:r>
    </w:p>
    <w:p w:rsidR="00157F4D" w:rsidRDefault="008D2E90">
      <w:pPr>
        <w:spacing w:after="0"/>
        <w:ind w:left="-5" w:right="0"/>
      </w:pPr>
      <w:r>
        <w:t>Bez zgody Zamawiającego wyrażonej w formie pisemnej wierzytelności pieniężne wynikające z niniejszej umowy nie mogą stanowić przedmiotu cesji (przelewu wierzytelności) na rzecz osób trzecich.</w:t>
      </w:r>
      <w:r>
        <w:rPr>
          <w:b/>
        </w:rPr>
        <w:t xml:space="preserve"> </w:t>
      </w:r>
    </w:p>
    <w:p w:rsidR="00157F4D" w:rsidRDefault="008D2E90">
      <w:pPr>
        <w:spacing w:after="0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157F4D" w:rsidRDefault="008D2E90">
      <w:pPr>
        <w:spacing w:after="0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157F4D" w:rsidRDefault="008D2E90">
      <w:pPr>
        <w:spacing w:after="101" w:line="259" w:lineRule="auto"/>
        <w:ind w:right="5"/>
        <w:jc w:val="center"/>
      </w:pPr>
      <w:r>
        <w:rPr>
          <w:b/>
        </w:rPr>
        <w:t xml:space="preserve">§ 15 </w:t>
      </w:r>
    </w:p>
    <w:p w:rsidR="00157F4D" w:rsidRDefault="008D2E90">
      <w:pPr>
        <w:spacing w:after="8"/>
        <w:ind w:left="-5" w:right="0"/>
      </w:pPr>
      <w:r>
        <w:t xml:space="preserve">Wszelkie zmiany niniejszej umowy wymagają formy pisemnej pod rygorem nieważności. </w:t>
      </w:r>
    </w:p>
    <w:p w:rsidR="00157F4D" w:rsidRDefault="008D2E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7F4D" w:rsidRDefault="008D2E90">
      <w:pPr>
        <w:pStyle w:val="Nagwek1"/>
        <w:ind w:right="5"/>
      </w:pPr>
      <w:r>
        <w:t xml:space="preserve">§ 16 </w:t>
      </w:r>
    </w:p>
    <w:p w:rsidR="00157F4D" w:rsidRDefault="008D2E90">
      <w:pPr>
        <w:spacing w:after="0"/>
        <w:ind w:left="-5" w:right="0"/>
      </w:pPr>
      <w:r>
        <w:t xml:space="preserve">Strony mają obowiązek wzajemnego informowania o wszelkich zmianach statusu prawnego swojej firmy, a także o wszczęciu postępowania upadłościowego, układowego i likwidacyjnego. Ewentualne spory powstałe na tle wykonywania przedmiotu umowy strony rozstrzygać będą polubownie. W przypadku nie dojścia do porozumienia spory rozstrzygane będą przez właściwy miejscowo dla siedziby Zamawiającego sąd powszechny. </w:t>
      </w:r>
    </w:p>
    <w:p w:rsidR="00157F4D" w:rsidRDefault="008D2E90">
      <w:pPr>
        <w:spacing w:after="0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157F4D" w:rsidRDefault="008D2E90">
      <w:pPr>
        <w:spacing w:after="102" w:line="259" w:lineRule="auto"/>
        <w:ind w:right="5"/>
        <w:jc w:val="center"/>
      </w:pPr>
      <w:r>
        <w:rPr>
          <w:b/>
        </w:rPr>
        <w:t xml:space="preserve">§ 17 </w:t>
      </w:r>
    </w:p>
    <w:p w:rsidR="00157F4D" w:rsidRDefault="008D2E90">
      <w:pPr>
        <w:numPr>
          <w:ilvl w:val="0"/>
          <w:numId w:val="21"/>
        </w:numPr>
        <w:ind w:right="0" w:hanging="197"/>
      </w:pPr>
      <w:r>
        <w:t>Wykonawca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119/1) zwanego dalej "RODO", oraz ustawy z dnia 10 maja 2018 r. o ochronie danych osobowych (</w:t>
      </w:r>
      <w:proofErr w:type="spellStart"/>
      <w:r>
        <w:t>t.j</w:t>
      </w:r>
      <w:proofErr w:type="spellEnd"/>
      <w:r>
        <w:t xml:space="preserve">. Dz. U. z 2019 r. poz. 1781). </w:t>
      </w:r>
    </w:p>
    <w:p w:rsidR="00157F4D" w:rsidRDefault="008D2E90">
      <w:pPr>
        <w:numPr>
          <w:ilvl w:val="0"/>
          <w:numId w:val="21"/>
        </w:numPr>
        <w:spacing w:after="8"/>
        <w:ind w:right="0" w:hanging="197"/>
      </w:pPr>
      <w:r>
        <w:t xml:space="preserve">Ponadto zgodnie z art. 14 rozporządzenia (RODO), informujemy, że: </w:t>
      </w:r>
    </w:p>
    <w:p w:rsidR="00157F4D" w:rsidRDefault="008D2E90">
      <w:pPr>
        <w:numPr>
          <w:ilvl w:val="0"/>
          <w:numId w:val="22"/>
        </w:numPr>
        <w:spacing w:after="8"/>
        <w:ind w:right="0" w:hanging="283"/>
      </w:pPr>
      <w:r>
        <w:t>administratorem Pani/Pana danych osobowych jest Wójt Gminy K</w:t>
      </w:r>
      <w:r w:rsidR="00D722B9">
        <w:t>azanów</w:t>
      </w:r>
      <w:r>
        <w:t xml:space="preserve"> </w:t>
      </w:r>
    </w:p>
    <w:p w:rsidR="00157F4D" w:rsidRDefault="008D2E90">
      <w:pPr>
        <w:numPr>
          <w:ilvl w:val="0"/>
          <w:numId w:val="22"/>
        </w:numPr>
        <w:spacing w:after="8"/>
        <w:ind w:right="0" w:hanging="283"/>
      </w:pPr>
      <w:r>
        <w:t xml:space="preserve">kontakt z Inspektorem Ochrony Danych – e-mail: </w:t>
      </w:r>
      <w:r>
        <w:rPr>
          <w:color w:val="0000FF"/>
          <w:u w:val="single" w:color="0000FF"/>
        </w:rPr>
        <w:t>i</w:t>
      </w:r>
      <w:r w:rsidR="00D722B9">
        <w:rPr>
          <w:color w:val="0000FF"/>
          <w:u w:val="single" w:color="0000FF"/>
        </w:rPr>
        <w:t>nspektor@cbi24.pl</w:t>
      </w:r>
      <w:r>
        <w:t xml:space="preserve"> </w:t>
      </w:r>
    </w:p>
    <w:p w:rsidR="00157F4D" w:rsidRDefault="008D2E90">
      <w:pPr>
        <w:numPr>
          <w:ilvl w:val="0"/>
          <w:numId w:val="22"/>
        </w:numPr>
        <w:spacing w:after="0"/>
        <w:ind w:right="0" w:hanging="283"/>
      </w:pPr>
      <w:r>
        <w:t xml:space="preserve">Pani/Pana dane osobowe przetwarzane będą w celu realizacji postanowień niniejszej Umowy - na podstawie art. 6 ust. 1 lit. b ogólnego rozporządzenia o ochronie danych osobowych (RODO) z dnia 27 kwietnia 2016 r., </w:t>
      </w:r>
    </w:p>
    <w:p w:rsidR="00157F4D" w:rsidRDefault="008D2E90">
      <w:pPr>
        <w:numPr>
          <w:ilvl w:val="0"/>
          <w:numId w:val="22"/>
        </w:numPr>
        <w:spacing w:after="0"/>
        <w:ind w:right="0" w:hanging="283"/>
      </w:pPr>
      <w:r>
        <w:t xml:space="preserve">odbiorcami Pani/Pana danych osobowych będą wyłącznie podmioty uprawnione do uzyskania danych osobowych na podstawie przepisów prawa oraz upoważnione podmioty uczestniczące w procesach realizacji zapisów niniejszej Umowy, </w:t>
      </w:r>
    </w:p>
    <w:p w:rsidR="00157F4D" w:rsidRDefault="008D2E90">
      <w:pPr>
        <w:numPr>
          <w:ilvl w:val="0"/>
          <w:numId w:val="22"/>
        </w:numPr>
        <w:spacing w:after="8"/>
        <w:ind w:right="0" w:hanging="283"/>
      </w:pPr>
      <w:r>
        <w:t xml:space="preserve">Pani/Pana dane osobowe przechowywane będą na czas przewidziany przepisami prawa, </w:t>
      </w:r>
    </w:p>
    <w:p w:rsidR="00157F4D" w:rsidRDefault="008D2E90">
      <w:pPr>
        <w:numPr>
          <w:ilvl w:val="0"/>
          <w:numId w:val="22"/>
        </w:numPr>
        <w:spacing w:after="0"/>
        <w:ind w:right="0" w:hanging="283"/>
      </w:pPr>
      <w:r>
        <w:t xml:space="preserve">posiada Pani/Pan prawo do żądania od administratora dostępu do danych osobowych, prawo do ich sprostowania usunięcia lub ograniczenia przetwarzania oraz prawo do przenoszenia danych. </w:t>
      </w:r>
    </w:p>
    <w:p w:rsidR="00157F4D" w:rsidRDefault="008D2E90">
      <w:pPr>
        <w:numPr>
          <w:ilvl w:val="0"/>
          <w:numId w:val="22"/>
        </w:numPr>
        <w:spacing w:after="8"/>
        <w:ind w:right="0" w:hanging="283"/>
      </w:pPr>
      <w:r>
        <w:t>ma Pani/Pan prawo wniesienia skargi do organu nadzorczego.</w:t>
      </w:r>
      <w:r>
        <w:rPr>
          <w:b/>
        </w:rPr>
        <w:t xml:space="preserve"> </w:t>
      </w:r>
    </w:p>
    <w:p w:rsidR="00157F4D" w:rsidRDefault="008D2E90">
      <w:pPr>
        <w:spacing w:after="0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157F4D" w:rsidRDefault="008D2E90">
      <w:pPr>
        <w:spacing w:after="102" w:line="259" w:lineRule="auto"/>
        <w:ind w:right="6"/>
        <w:jc w:val="center"/>
      </w:pPr>
      <w:r>
        <w:rPr>
          <w:b/>
        </w:rPr>
        <w:t xml:space="preserve">§ 18 </w:t>
      </w:r>
    </w:p>
    <w:p w:rsidR="00157F4D" w:rsidRDefault="008D2E90">
      <w:pPr>
        <w:numPr>
          <w:ilvl w:val="0"/>
          <w:numId w:val="23"/>
        </w:numPr>
        <w:ind w:right="0"/>
      </w:pPr>
      <w:r>
        <w:t xml:space="preserve">Strony zobowiązują się do zachowania w tajemnicy wszelkich informacji pozostających w związku z wykonaniem niniejszej umowy, chyba że obowiązek przekazania informacji dotyczących zawarcia, realizacji lub wykonania niniejszej umowy wynikał będzie z obowiązujących przepisów prawa. </w:t>
      </w:r>
    </w:p>
    <w:p w:rsidR="00157F4D" w:rsidRDefault="008D2E90">
      <w:pPr>
        <w:numPr>
          <w:ilvl w:val="0"/>
          <w:numId w:val="23"/>
        </w:numPr>
        <w:ind w:right="0"/>
      </w:pPr>
      <w:r>
        <w:t xml:space="preserve">Każda ze Stron, jeżeli uzna, iż prawidłowe wykonanie niniejszej umowy tego wymaga, może zażądać spotkania w celu wymiany informacji i podjęcia kroków zmierzających do wyeliminowania wszelkich nieprawidłowości związanych z realizacją umowy. </w:t>
      </w:r>
    </w:p>
    <w:p w:rsidR="00157F4D" w:rsidRDefault="008D2E90">
      <w:pPr>
        <w:numPr>
          <w:ilvl w:val="0"/>
          <w:numId w:val="23"/>
        </w:numPr>
        <w:ind w:right="0"/>
      </w:pPr>
      <w:r>
        <w:t>W sprawach nieuregulowanych niniejszą umową stosuje się przepisy ustawy z dnia 11 września 2019 r. - Prawo zamówień publicznych (</w:t>
      </w:r>
      <w:proofErr w:type="spellStart"/>
      <w:r>
        <w:t>t.j</w:t>
      </w:r>
      <w:proofErr w:type="spellEnd"/>
      <w:r>
        <w:t xml:space="preserve">. Dz. U. z 2021 r. poz. 1129 z </w:t>
      </w:r>
      <w:proofErr w:type="spellStart"/>
      <w:r>
        <w:t>późn</w:t>
      </w:r>
      <w:proofErr w:type="spellEnd"/>
      <w:r>
        <w:t xml:space="preserve">. zm.) i Kodeksu cywilnego. </w:t>
      </w:r>
    </w:p>
    <w:p w:rsidR="00157F4D" w:rsidRDefault="008D2E90">
      <w:pPr>
        <w:numPr>
          <w:ilvl w:val="0"/>
          <w:numId w:val="23"/>
        </w:numPr>
        <w:spacing w:after="49"/>
        <w:ind w:right="0"/>
      </w:pPr>
      <w:r>
        <w:t xml:space="preserve">W związku z przepisami ustaw dotyczącymi przeciwdziałaniu i zwalczaniu COVID-19, innych chorób zakaźnych oraz wywołanych nimi sytuacji kryzysowych odrębnie regulującymi sprawy zamówień publicznych niż to wynika z ustawy z dnia 11 września 2019 r. Prawo zamówień publicznych strony ustalają, że jeżeli rozwiązania niniejszej umowy będą sprzeczne z tymi przepisami lub nie będą przepisów tych uwzględniały, to stosuje się te przepisy. </w:t>
      </w:r>
    </w:p>
    <w:p w:rsidR="00157F4D" w:rsidRDefault="008D2E90">
      <w:pPr>
        <w:numPr>
          <w:ilvl w:val="0"/>
          <w:numId w:val="23"/>
        </w:numPr>
        <w:spacing w:after="0"/>
        <w:ind w:right="0"/>
      </w:pPr>
      <w:r>
        <w:lastRenderedPageBreak/>
        <w:t xml:space="preserve">Umowa sporządzona została w trzech jednobrzmiących egzemplarzach, z których 1 egz. otrzymuje Wykonawca a 2 egz. Zamawiający. </w:t>
      </w:r>
    </w:p>
    <w:p w:rsidR="00157F4D" w:rsidRDefault="008D2E90">
      <w:pPr>
        <w:spacing w:after="1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7F4D" w:rsidRDefault="008D2E90">
      <w:pPr>
        <w:tabs>
          <w:tab w:val="center" w:pos="1225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03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b/>
        </w:rPr>
        <w:t xml:space="preserve">ZAMAWIAJĄCY: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WYKONAWCA</w:t>
      </w:r>
      <w:r>
        <w:t xml:space="preserve">: </w:t>
      </w:r>
    </w:p>
    <w:sectPr w:rsidR="00157F4D">
      <w:headerReference w:type="even" r:id="rId7"/>
      <w:headerReference w:type="default" r:id="rId8"/>
      <w:headerReference w:type="first" r:id="rId9"/>
      <w:pgSz w:w="11906" w:h="16838"/>
      <w:pgMar w:top="1603" w:right="1414" w:bottom="1007" w:left="1419" w:header="71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14" w:rsidRDefault="00513F14">
      <w:pPr>
        <w:spacing w:after="0" w:line="240" w:lineRule="auto"/>
      </w:pPr>
      <w:r>
        <w:separator/>
      </w:r>
    </w:p>
  </w:endnote>
  <w:endnote w:type="continuationSeparator" w:id="0">
    <w:p w:rsidR="00513F14" w:rsidRDefault="0051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14" w:rsidRDefault="00513F14">
      <w:pPr>
        <w:spacing w:after="0" w:line="240" w:lineRule="auto"/>
      </w:pPr>
      <w:r>
        <w:separator/>
      </w:r>
    </w:p>
  </w:footnote>
  <w:footnote w:type="continuationSeparator" w:id="0">
    <w:p w:rsidR="00513F14" w:rsidRDefault="0051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4D" w:rsidRDefault="008D2E90">
    <w:pPr>
      <w:tabs>
        <w:tab w:val="center" w:pos="4537"/>
        <w:tab w:val="right" w:pos="9074"/>
      </w:tabs>
      <w:spacing w:after="0" w:line="259" w:lineRule="auto"/>
      <w:ind w:left="0" w:right="-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755904</wp:posOffset>
              </wp:positionV>
              <wp:extent cx="5796661" cy="12192"/>
              <wp:effectExtent l="0" t="0" r="0" b="0"/>
              <wp:wrapSquare wrapText="bothSides"/>
              <wp:docPr id="12004" name="Group 12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12192"/>
                        <a:chOff x="0" y="0"/>
                        <a:chExt cx="5796661" cy="12192"/>
                      </a:xfrm>
                    </wpg:grpSpPr>
                    <wps:wsp>
                      <wps:cNvPr id="12586" name="Shape 12586"/>
                      <wps:cNvSpPr/>
                      <wps:spPr>
                        <a:xfrm>
                          <a:off x="0" y="0"/>
                          <a:ext cx="5796661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12192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004" style="width:456.43pt;height:0.960022pt;position:absolute;mso-position-horizontal-relative:page;mso-position-horizontal:absolute;margin-left:69.504pt;mso-position-vertical-relative:page;margin-top:59.52pt;" coordsize="57966,121">
              <v:shape id="Shape 12587" style="position:absolute;width:57966;height:121;left:0;top:0;" coordsize="5796661,12192" path="m0,0l5796661,0l5796661,12192l0,1219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Znak sprawy: GR.271.5.2022 </w:t>
    </w:r>
    <w:r>
      <w:rPr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6</w:t>
      </w:r>
    </w:fldSimple>
    <w:r>
      <w:rPr>
        <w:sz w:val="6"/>
      </w:rPr>
      <w:t xml:space="preserve"> </w:t>
    </w:r>
  </w:p>
  <w:p w:rsidR="00157F4D" w:rsidRDefault="008D2E90">
    <w:pPr>
      <w:spacing w:after="89" w:line="259" w:lineRule="auto"/>
      <w:ind w:left="0" w:right="0" w:firstLine="0"/>
      <w:jc w:val="left"/>
    </w:pPr>
    <w:r>
      <w:rPr>
        <w:sz w:val="6"/>
      </w:rPr>
      <w:t xml:space="preserve"> </w:t>
    </w:r>
  </w:p>
  <w:p w:rsidR="00157F4D" w:rsidRDefault="008D2E90">
    <w:pPr>
      <w:spacing w:after="0" w:line="259" w:lineRule="auto"/>
      <w:ind w:left="0" w:firstLine="0"/>
      <w:jc w:val="center"/>
    </w:pPr>
    <w:r>
      <w:rPr>
        <w:sz w:val="16"/>
      </w:rPr>
      <w:t>„</w:t>
    </w:r>
    <w:r>
      <w:rPr>
        <w:b/>
        <w:sz w:val="16"/>
      </w:rPr>
      <w:t xml:space="preserve">Dostawa </w:t>
    </w:r>
    <w:proofErr w:type="spellStart"/>
    <w:r>
      <w:rPr>
        <w:b/>
        <w:sz w:val="16"/>
      </w:rPr>
      <w:t>ekogroszku</w:t>
    </w:r>
    <w:proofErr w:type="spellEnd"/>
    <w:r>
      <w:rPr>
        <w:b/>
        <w:sz w:val="16"/>
      </w:rPr>
      <w:t xml:space="preserve"> i węgla do jednostek gminnych w sezonie 2022/2023</w:t>
    </w:r>
    <w:r>
      <w:rPr>
        <w:sz w:val="16"/>
      </w:rPr>
      <w:t>”</w:t>
    </w:r>
    <w:r>
      <w:rPr>
        <w:sz w:val="10"/>
      </w:rPr>
      <w:t xml:space="preserve"> </w:t>
    </w:r>
  </w:p>
  <w:p w:rsidR="00157F4D" w:rsidRDefault="008D2E90">
    <w:pPr>
      <w:spacing w:after="0" w:line="259" w:lineRule="auto"/>
      <w:ind w:left="0" w:right="0" w:firstLine="0"/>
      <w:jc w:val="left"/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4D" w:rsidRDefault="008D2E90">
    <w:pPr>
      <w:tabs>
        <w:tab w:val="center" w:pos="4537"/>
        <w:tab w:val="right" w:pos="9074"/>
      </w:tabs>
      <w:spacing w:after="0" w:line="259" w:lineRule="auto"/>
      <w:ind w:left="0" w:right="-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755904</wp:posOffset>
              </wp:positionV>
              <wp:extent cx="5796661" cy="12192"/>
              <wp:effectExtent l="0" t="0" r="0" b="0"/>
              <wp:wrapSquare wrapText="bothSides"/>
              <wp:docPr id="11968" name="Group 11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12192"/>
                        <a:chOff x="0" y="0"/>
                        <a:chExt cx="5796661" cy="12192"/>
                      </a:xfrm>
                    </wpg:grpSpPr>
                    <wps:wsp>
                      <wps:cNvPr id="12584" name="Shape 12584"/>
                      <wps:cNvSpPr/>
                      <wps:spPr>
                        <a:xfrm>
                          <a:off x="0" y="0"/>
                          <a:ext cx="5796661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12192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68" style="width:456.43pt;height:0.960022pt;position:absolute;mso-position-horizontal-relative:page;mso-position-horizontal:absolute;margin-left:69.504pt;mso-position-vertical-relative:page;margin-top:59.52pt;" coordsize="57966,121">
              <v:shape id="Shape 12585" style="position:absolute;width:57966;height:121;left:0;top:0;" coordsize="5796661,12192" path="m0,0l5796661,0l5796661,12192l0,1219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Znak sprawy: </w:t>
    </w:r>
    <w:r w:rsidR="00FF14FF">
      <w:rPr>
        <w:sz w:val="16"/>
      </w:rPr>
      <w:t>R</w:t>
    </w:r>
    <w:r>
      <w:rPr>
        <w:sz w:val="16"/>
      </w:rPr>
      <w:t>G</w:t>
    </w:r>
    <w:r w:rsidR="00FF14FF">
      <w:rPr>
        <w:sz w:val="16"/>
      </w:rPr>
      <w:t>K</w:t>
    </w:r>
    <w:r>
      <w:rPr>
        <w:sz w:val="16"/>
      </w:rPr>
      <w:t>.271</w:t>
    </w:r>
    <w:r w:rsidR="00FF14FF">
      <w:rPr>
        <w:sz w:val="16"/>
      </w:rPr>
      <w:t>.11</w:t>
    </w:r>
    <w:r>
      <w:rPr>
        <w:sz w:val="16"/>
      </w:rPr>
      <w:t xml:space="preserve">.2022 </w:t>
    </w:r>
    <w:r>
      <w:rPr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F6AF4" w:rsidRPr="001F6AF4">
      <w:rPr>
        <w:rFonts w:ascii="Times New Roman" w:eastAsia="Times New Roman" w:hAnsi="Times New Roman" w:cs="Times New Roman"/>
        <w:noProof/>
        <w:sz w:val="16"/>
      </w:rPr>
      <w:t>3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1F6AF4" w:rsidRPr="001F6AF4">
        <w:rPr>
          <w:rFonts w:ascii="Times New Roman" w:eastAsia="Times New Roman" w:hAnsi="Times New Roman" w:cs="Times New Roman"/>
          <w:noProof/>
          <w:sz w:val="16"/>
        </w:rPr>
        <w:t>7</w:t>
      </w:r>
    </w:fldSimple>
    <w:r>
      <w:rPr>
        <w:sz w:val="6"/>
      </w:rPr>
      <w:t xml:space="preserve"> </w:t>
    </w:r>
  </w:p>
  <w:p w:rsidR="00157F4D" w:rsidRDefault="008D2E90">
    <w:pPr>
      <w:spacing w:after="89" w:line="259" w:lineRule="auto"/>
      <w:ind w:left="0" w:right="0" w:firstLine="0"/>
      <w:jc w:val="left"/>
    </w:pPr>
    <w:r>
      <w:rPr>
        <w:sz w:val="6"/>
      </w:rPr>
      <w:t xml:space="preserve"> </w:t>
    </w:r>
  </w:p>
  <w:p w:rsidR="00157F4D" w:rsidRDefault="008D2E90">
    <w:pPr>
      <w:spacing w:after="0" w:line="259" w:lineRule="auto"/>
      <w:ind w:left="0" w:firstLine="0"/>
      <w:jc w:val="center"/>
    </w:pPr>
    <w:r>
      <w:rPr>
        <w:sz w:val="16"/>
      </w:rPr>
      <w:t>„</w:t>
    </w:r>
    <w:r w:rsidR="00FF14FF">
      <w:rPr>
        <w:b/>
        <w:sz w:val="16"/>
      </w:rPr>
      <w:t xml:space="preserve">Sukcesywne dostawy opału tj. węgiel kostka i </w:t>
    </w:r>
    <w:proofErr w:type="spellStart"/>
    <w:r w:rsidR="00FF14FF">
      <w:rPr>
        <w:b/>
        <w:sz w:val="16"/>
      </w:rPr>
      <w:t>ekogroszek</w:t>
    </w:r>
    <w:proofErr w:type="spellEnd"/>
    <w:r w:rsidR="00FF14FF">
      <w:rPr>
        <w:b/>
        <w:sz w:val="16"/>
      </w:rPr>
      <w:t xml:space="preserve"> na sezon grzewczy 2022/2023</w:t>
    </w:r>
    <w:r>
      <w:rPr>
        <w:sz w:val="16"/>
      </w:rPr>
      <w:t>”</w:t>
    </w:r>
    <w:r>
      <w:rPr>
        <w:sz w:val="10"/>
      </w:rPr>
      <w:t xml:space="preserve"> </w:t>
    </w:r>
  </w:p>
  <w:p w:rsidR="00157F4D" w:rsidRDefault="008D2E90">
    <w:pPr>
      <w:spacing w:after="0" w:line="259" w:lineRule="auto"/>
      <w:ind w:left="0" w:right="0" w:firstLine="0"/>
      <w:jc w:val="left"/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4D" w:rsidRDefault="008D2E90">
    <w:pPr>
      <w:tabs>
        <w:tab w:val="center" w:pos="4537"/>
        <w:tab w:val="right" w:pos="9074"/>
      </w:tabs>
      <w:spacing w:after="0" w:line="259" w:lineRule="auto"/>
      <w:ind w:left="0" w:right="-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755904</wp:posOffset>
              </wp:positionV>
              <wp:extent cx="5796661" cy="12192"/>
              <wp:effectExtent l="0" t="0" r="0" b="0"/>
              <wp:wrapSquare wrapText="bothSides"/>
              <wp:docPr id="11932" name="Group 11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12192"/>
                        <a:chOff x="0" y="0"/>
                        <a:chExt cx="5796661" cy="12192"/>
                      </a:xfrm>
                    </wpg:grpSpPr>
                    <wps:wsp>
                      <wps:cNvPr id="12582" name="Shape 12582"/>
                      <wps:cNvSpPr/>
                      <wps:spPr>
                        <a:xfrm>
                          <a:off x="0" y="0"/>
                          <a:ext cx="5796661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12192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32" style="width:456.43pt;height:0.960022pt;position:absolute;mso-position-horizontal-relative:page;mso-position-horizontal:absolute;margin-left:69.504pt;mso-position-vertical-relative:page;margin-top:59.52pt;" coordsize="57966,121">
              <v:shape id="Shape 12583" style="position:absolute;width:57966;height:121;left:0;top:0;" coordsize="5796661,12192" path="m0,0l5796661,0l5796661,12192l0,1219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Znak sprawy: GR.271.5.2022 </w:t>
    </w:r>
    <w:r>
      <w:rPr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6</w:t>
      </w:r>
    </w:fldSimple>
    <w:r>
      <w:rPr>
        <w:sz w:val="6"/>
      </w:rPr>
      <w:t xml:space="preserve"> </w:t>
    </w:r>
  </w:p>
  <w:p w:rsidR="00157F4D" w:rsidRDefault="008D2E90">
    <w:pPr>
      <w:spacing w:after="89" w:line="259" w:lineRule="auto"/>
      <w:ind w:left="0" w:right="0" w:firstLine="0"/>
      <w:jc w:val="left"/>
    </w:pPr>
    <w:r>
      <w:rPr>
        <w:sz w:val="6"/>
      </w:rPr>
      <w:t xml:space="preserve"> </w:t>
    </w:r>
  </w:p>
  <w:p w:rsidR="00157F4D" w:rsidRDefault="008D2E90">
    <w:pPr>
      <w:spacing w:after="0" w:line="259" w:lineRule="auto"/>
      <w:ind w:left="0" w:firstLine="0"/>
      <w:jc w:val="center"/>
    </w:pPr>
    <w:r>
      <w:rPr>
        <w:sz w:val="16"/>
      </w:rPr>
      <w:t>„</w:t>
    </w:r>
    <w:r>
      <w:rPr>
        <w:b/>
        <w:sz w:val="16"/>
      </w:rPr>
      <w:t xml:space="preserve">Dostawa </w:t>
    </w:r>
    <w:proofErr w:type="spellStart"/>
    <w:r>
      <w:rPr>
        <w:b/>
        <w:sz w:val="16"/>
      </w:rPr>
      <w:t>ekogroszku</w:t>
    </w:r>
    <w:proofErr w:type="spellEnd"/>
    <w:r>
      <w:rPr>
        <w:b/>
        <w:sz w:val="16"/>
      </w:rPr>
      <w:t xml:space="preserve"> i węgla do jednostek gminnych w sezonie 2022/2023</w:t>
    </w:r>
    <w:r>
      <w:rPr>
        <w:sz w:val="16"/>
      </w:rPr>
      <w:t>”</w:t>
    </w:r>
    <w:r>
      <w:rPr>
        <w:sz w:val="10"/>
      </w:rPr>
      <w:t xml:space="preserve"> </w:t>
    </w:r>
  </w:p>
  <w:p w:rsidR="00157F4D" w:rsidRDefault="008D2E90">
    <w:pPr>
      <w:spacing w:after="0" w:line="259" w:lineRule="auto"/>
      <w:ind w:left="0" w:right="0" w:firstLine="0"/>
      <w:jc w:val="left"/>
    </w:pPr>
    <w:r>
      <w:rPr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6F2"/>
    <w:multiLevelType w:val="hybridMultilevel"/>
    <w:tmpl w:val="A19EBB8C"/>
    <w:lvl w:ilvl="0" w:tplc="9EE8B746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05B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43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06E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41B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E1C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454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0CFC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8C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93F30"/>
    <w:multiLevelType w:val="hybridMultilevel"/>
    <w:tmpl w:val="9856CB46"/>
    <w:lvl w:ilvl="0" w:tplc="D172B4B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668B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09E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45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0C1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26E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4073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E695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0FB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6577B"/>
    <w:multiLevelType w:val="hybridMultilevel"/>
    <w:tmpl w:val="C8DC2926"/>
    <w:lvl w:ilvl="0" w:tplc="215662E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C4C5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D6E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034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068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08A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428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485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AA6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64ECE"/>
    <w:multiLevelType w:val="hybridMultilevel"/>
    <w:tmpl w:val="E45E8AD0"/>
    <w:lvl w:ilvl="0" w:tplc="E1C4DBFE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075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E89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60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6ED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12EA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6BC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41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E815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67CB6"/>
    <w:multiLevelType w:val="hybridMultilevel"/>
    <w:tmpl w:val="5032E1A8"/>
    <w:lvl w:ilvl="0" w:tplc="9EA6E1DA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897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87B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5EFB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0E69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A1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D818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8BD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2AD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37FDC"/>
    <w:multiLevelType w:val="hybridMultilevel"/>
    <w:tmpl w:val="F74EEFDC"/>
    <w:lvl w:ilvl="0" w:tplc="811EED5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221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E83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7684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438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AAC0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A2DE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68D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4B7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02967"/>
    <w:multiLevelType w:val="hybridMultilevel"/>
    <w:tmpl w:val="F9F6DD2A"/>
    <w:lvl w:ilvl="0" w:tplc="4FD2ABD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8DD5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E52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82D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60FE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6E0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001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6B8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9AFD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36E19"/>
    <w:multiLevelType w:val="hybridMultilevel"/>
    <w:tmpl w:val="F0545F5C"/>
    <w:lvl w:ilvl="0" w:tplc="D08C344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8BB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442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3415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6C9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210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632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0A5D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45F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90181"/>
    <w:multiLevelType w:val="hybridMultilevel"/>
    <w:tmpl w:val="B324F802"/>
    <w:lvl w:ilvl="0" w:tplc="27646D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C4A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0FD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412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24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BAFE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89D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E09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C66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929AE"/>
    <w:multiLevelType w:val="hybridMultilevel"/>
    <w:tmpl w:val="8C229932"/>
    <w:lvl w:ilvl="0" w:tplc="7F14C532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40DC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14B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827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AD0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861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49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32EA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E36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E035C8"/>
    <w:multiLevelType w:val="hybridMultilevel"/>
    <w:tmpl w:val="E0827FA2"/>
    <w:lvl w:ilvl="0" w:tplc="C92E9B2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2C4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8E07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6D4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E2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48A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A20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57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80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FD0816"/>
    <w:multiLevelType w:val="hybridMultilevel"/>
    <w:tmpl w:val="D664755E"/>
    <w:lvl w:ilvl="0" w:tplc="104EEBA6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4E40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4ABA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2CB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3E7B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E01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EC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B468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4B1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A36799"/>
    <w:multiLevelType w:val="hybridMultilevel"/>
    <w:tmpl w:val="5CC8E84C"/>
    <w:lvl w:ilvl="0" w:tplc="47200C3E">
      <w:start w:val="8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8A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EA82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74E0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CF5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E7E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C094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2BC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CAAE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52928"/>
    <w:multiLevelType w:val="hybridMultilevel"/>
    <w:tmpl w:val="46A6CD94"/>
    <w:lvl w:ilvl="0" w:tplc="46B8750C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873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4BB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C9D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643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F81D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C1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0AC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8D2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0E52F8"/>
    <w:multiLevelType w:val="hybridMultilevel"/>
    <w:tmpl w:val="55842AE2"/>
    <w:lvl w:ilvl="0" w:tplc="83EEE6B0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E99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1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9CBC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AD7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29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60C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049A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AA4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A017BE"/>
    <w:multiLevelType w:val="hybridMultilevel"/>
    <w:tmpl w:val="151076CC"/>
    <w:lvl w:ilvl="0" w:tplc="EC5E98E0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EDA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9667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1CD0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00C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0B4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E16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4BA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66E3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B46E0E"/>
    <w:multiLevelType w:val="hybridMultilevel"/>
    <w:tmpl w:val="A51EE5B4"/>
    <w:lvl w:ilvl="0" w:tplc="E35A6F16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C2B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223F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C75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1A0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06F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237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693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C21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23776E"/>
    <w:multiLevelType w:val="hybridMultilevel"/>
    <w:tmpl w:val="21C4AEAE"/>
    <w:lvl w:ilvl="0" w:tplc="F88801A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CA8E3C">
      <w:start w:val="1"/>
      <w:numFmt w:val="lowerLetter"/>
      <w:lvlText w:val="%2)"/>
      <w:lvlJc w:val="left"/>
      <w:pPr>
        <w:ind w:left="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4C51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495B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2B13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86BF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A2383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521AF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3831A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2245A1"/>
    <w:multiLevelType w:val="hybridMultilevel"/>
    <w:tmpl w:val="CC706FEA"/>
    <w:lvl w:ilvl="0" w:tplc="F0C435F6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853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8F1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4C1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012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A680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5A76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60E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A62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1D53AB"/>
    <w:multiLevelType w:val="hybridMultilevel"/>
    <w:tmpl w:val="28408290"/>
    <w:lvl w:ilvl="0" w:tplc="2FF66D4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EA9C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2A1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E3A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A08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84B0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051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CD5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4D1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7A4B08"/>
    <w:multiLevelType w:val="hybridMultilevel"/>
    <w:tmpl w:val="90B617AA"/>
    <w:lvl w:ilvl="0" w:tplc="3F18CEAA">
      <w:start w:val="3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72DB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4F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B096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5C51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2ED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09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1CF3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C12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7F7FF7"/>
    <w:multiLevelType w:val="hybridMultilevel"/>
    <w:tmpl w:val="F4E46DCC"/>
    <w:lvl w:ilvl="0" w:tplc="AB50BE6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36AA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AA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AB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DE4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24A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A2F5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F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A3D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83070A"/>
    <w:multiLevelType w:val="hybridMultilevel"/>
    <w:tmpl w:val="58784AA8"/>
    <w:lvl w:ilvl="0" w:tplc="6212B1A2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8AB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E222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34DF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4C3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0C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4E5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A03D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0"/>
  </w:num>
  <w:num w:numId="5">
    <w:abstractNumId w:val="5"/>
  </w:num>
  <w:num w:numId="6">
    <w:abstractNumId w:val="18"/>
  </w:num>
  <w:num w:numId="7">
    <w:abstractNumId w:val="7"/>
  </w:num>
  <w:num w:numId="8">
    <w:abstractNumId w:val="17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 w:numId="16">
    <w:abstractNumId w:val="4"/>
  </w:num>
  <w:num w:numId="17">
    <w:abstractNumId w:val="9"/>
  </w:num>
  <w:num w:numId="18">
    <w:abstractNumId w:val="13"/>
  </w:num>
  <w:num w:numId="19">
    <w:abstractNumId w:val="3"/>
  </w:num>
  <w:num w:numId="20">
    <w:abstractNumId w:val="20"/>
  </w:num>
  <w:num w:numId="21">
    <w:abstractNumId w:val="16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4D"/>
    <w:rsid w:val="00157F4D"/>
    <w:rsid w:val="001F6AF4"/>
    <w:rsid w:val="00513F14"/>
    <w:rsid w:val="008D2E90"/>
    <w:rsid w:val="00D722B9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259A"/>
  <w15:docId w15:val="{BE9360E0-4424-44EF-BA24-F7365B8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4FF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2639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Alina</dc:creator>
  <cp:keywords/>
  <cp:lastModifiedBy>KK1</cp:lastModifiedBy>
  <cp:revision>3</cp:revision>
  <dcterms:created xsi:type="dcterms:W3CDTF">2022-08-22T07:38:00Z</dcterms:created>
  <dcterms:modified xsi:type="dcterms:W3CDTF">2022-08-22T09:54:00Z</dcterms:modified>
</cp:coreProperties>
</file>